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217" w:rsidRDefault="00673217" w:rsidP="00312C93">
      <w:pPr>
        <w:pStyle w:val="2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4826B067" wp14:editId="0F4A2F25">
            <wp:extent cx="6844939" cy="9496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1283" cy="9491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3217" w:rsidRDefault="00673217" w:rsidP="00312C93">
      <w:pPr>
        <w:pStyle w:val="2"/>
        <w:jc w:val="center"/>
        <w:rPr>
          <w:rFonts w:asciiTheme="minorHAnsi" w:hAnsiTheme="minorHAnsi" w:cstheme="minorHAnsi"/>
        </w:rPr>
        <w:sectPr w:rsidR="00673217" w:rsidSect="00673217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312C93" w:rsidRPr="00BD64D9" w:rsidRDefault="00312C93" w:rsidP="00312C93">
      <w:pPr>
        <w:pStyle w:val="2"/>
        <w:jc w:val="center"/>
        <w:rPr>
          <w:rFonts w:asciiTheme="minorHAnsi" w:hAnsiTheme="minorHAnsi" w:cstheme="minorHAnsi"/>
          <w:color w:val="000000"/>
          <w:spacing w:val="-4"/>
        </w:rPr>
      </w:pPr>
      <w:r w:rsidRPr="00BD64D9">
        <w:rPr>
          <w:rFonts w:asciiTheme="minorHAnsi" w:hAnsiTheme="minorHAnsi" w:cstheme="minorHAnsi"/>
        </w:rPr>
        <w:lastRenderedPageBreak/>
        <w:t>Пояснительная записка 10- 11 классы</w:t>
      </w:r>
    </w:p>
    <w:p w:rsidR="00312C93" w:rsidRPr="00BD64D9" w:rsidRDefault="00312C93" w:rsidP="00312C93">
      <w:pPr>
        <w:rPr>
          <w:rFonts w:asciiTheme="minorHAnsi" w:hAnsiTheme="minorHAnsi" w:cstheme="minorHAnsi"/>
          <w:b/>
          <w:color w:val="000000"/>
          <w:spacing w:val="-4"/>
          <w:sz w:val="24"/>
          <w:szCs w:val="24"/>
        </w:rPr>
      </w:pPr>
    </w:p>
    <w:p w:rsidR="00312C93" w:rsidRPr="00BD64D9" w:rsidRDefault="00312C93" w:rsidP="00312C93">
      <w:pPr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</w:p>
    <w:p w:rsidR="00312C93" w:rsidRPr="00BD64D9" w:rsidRDefault="00312C93" w:rsidP="00312C93">
      <w:pPr>
        <w:spacing w:line="360" w:lineRule="auto"/>
        <w:ind w:firstLine="360"/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>Рабочая программа составлена в соответствии со следующими нормативно-правовыми и инструктивно-методическими документами:</w:t>
      </w:r>
    </w:p>
    <w:p w:rsidR="00312C93" w:rsidRPr="00BD64D9" w:rsidRDefault="00312C93" w:rsidP="00312C93">
      <w:pPr>
        <w:pStyle w:val="21"/>
        <w:numPr>
          <w:ilvl w:val="0"/>
          <w:numId w:val="1"/>
        </w:numPr>
        <w:tabs>
          <w:tab w:val="left" w:pos="900"/>
        </w:tabs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 xml:space="preserve">федеральный компонент Государственного образовательного стандарта общего образования, утвержденным приказом Минобразования России от 05.03 </w:t>
      </w:r>
      <w:smartTag w:uri="urn:schemas-microsoft-com:office:smarttags" w:element="metricconverter">
        <w:smartTagPr>
          <w:attr w:name="ProductID" w:val="2004 г"/>
        </w:smartTagPr>
        <w:r w:rsidRPr="00BD64D9">
          <w:rPr>
            <w:rFonts w:asciiTheme="minorHAnsi" w:hAnsiTheme="minorHAnsi" w:cstheme="minorHAnsi"/>
            <w:sz w:val="24"/>
            <w:szCs w:val="24"/>
          </w:rPr>
          <w:t>2004 г</w:t>
        </w:r>
      </w:smartTag>
      <w:r w:rsidRPr="00BD64D9">
        <w:rPr>
          <w:rFonts w:asciiTheme="minorHAnsi" w:hAnsiTheme="minorHAnsi" w:cstheme="minorHAnsi"/>
          <w:sz w:val="24"/>
          <w:szCs w:val="24"/>
        </w:rPr>
        <w:t>. №1089 «Об утверждении федерального компонента государственных стандартов начального общего, основного общего и среднего (полного) общего образования»;</w:t>
      </w:r>
    </w:p>
    <w:p w:rsidR="00312C93" w:rsidRPr="00BD64D9" w:rsidRDefault="00312C93" w:rsidP="00312C93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 xml:space="preserve">приказ Минобразования России от 09.03.2004 г. №1312 «Об утверждении федерального базисного учебного плана и примерных учебных планов для общеобразовательных учреждений Российской Федерации, реализующих программы общего образования»; </w:t>
      </w:r>
    </w:p>
    <w:p w:rsidR="00312C93" w:rsidRPr="00BD64D9" w:rsidRDefault="00312C93" w:rsidP="00312C93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 xml:space="preserve">примерные программы основного общего и среднего (полного) общего образования по технологии (письмо Департамента государственной политики в образовании </w:t>
      </w:r>
      <w:proofErr w:type="spellStart"/>
      <w:r w:rsidRPr="00BD64D9">
        <w:rPr>
          <w:rFonts w:asciiTheme="minorHAnsi" w:hAnsiTheme="minorHAnsi" w:cstheme="minorHAnsi"/>
          <w:sz w:val="24"/>
          <w:szCs w:val="24"/>
        </w:rPr>
        <w:t>МОиН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 xml:space="preserve"> РФ от 07.06.2005 г. №03– 1263).</w:t>
      </w:r>
    </w:p>
    <w:p w:rsidR="00312C93" w:rsidRPr="00BD64D9" w:rsidRDefault="00312C93" w:rsidP="00312C93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kern w:val="16"/>
          <w:sz w:val="24"/>
          <w:szCs w:val="24"/>
        </w:rPr>
        <w:t xml:space="preserve">приказ </w:t>
      </w:r>
      <w:r w:rsidRPr="00BD64D9">
        <w:rPr>
          <w:rFonts w:asciiTheme="minorHAnsi" w:hAnsiTheme="minorHAnsi" w:cstheme="minorHAnsi"/>
          <w:sz w:val="24"/>
          <w:szCs w:val="24"/>
        </w:rPr>
        <w:t xml:space="preserve">Министерства образования и науки Российской Федерации от 09.12.2008 № 379 </w:t>
      </w:r>
      <w:r w:rsidRPr="00BD64D9">
        <w:rPr>
          <w:rFonts w:asciiTheme="minorHAnsi" w:hAnsiTheme="minorHAnsi" w:cstheme="minorHAnsi"/>
          <w:b/>
          <w:bCs/>
          <w:sz w:val="24"/>
          <w:szCs w:val="24"/>
        </w:rPr>
        <w:t>«</w:t>
      </w:r>
      <w:r w:rsidRPr="00BD64D9">
        <w:rPr>
          <w:rStyle w:val="a3"/>
          <w:rFonts w:asciiTheme="minorHAnsi" w:hAnsiTheme="minorHAnsi" w:cstheme="minorHAnsi"/>
          <w:b w:val="0"/>
          <w:bCs w:val="0"/>
          <w:sz w:val="24"/>
          <w:szCs w:val="24"/>
        </w:rPr>
        <w:t>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2009/2010 учебный год</w:t>
      </w:r>
      <w:r w:rsidRPr="00BD64D9">
        <w:rPr>
          <w:rFonts w:asciiTheme="minorHAnsi" w:hAnsiTheme="minorHAnsi" w:cstheme="minorHAnsi"/>
          <w:b/>
          <w:bCs/>
          <w:sz w:val="24"/>
          <w:szCs w:val="24"/>
        </w:rPr>
        <w:t>»;</w:t>
      </w:r>
    </w:p>
    <w:p w:rsidR="00312C93" w:rsidRPr="00BD64D9" w:rsidRDefault="00312C93" w:rsidP="00312C93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 xml:space="preserve">Симоненко В.Д., </w:t>
      </w:r>
      <w:proofErr w:type="spellStart"/>
      <w:r w:rsidRPr="00BD64D9">
        <w:rPr>
          <w:rFonts w:asciiTheme="minorHAnsi" w:hAnsiTheme="minorHAnsi" w:cstheme="minorHAnsi"/>
          <w:sz w:val="24"/>
          <w:szCs w:val="24"/>
        </w:rPr>
        <w:t>Очинин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 xml:space="preserve"> О.П., </w:t>
      </w:r>
      <w:proofErr w:type="spellStart"/>
      <w:r w:rsidRPr="00BD64D9">
        <w:rPr>
          <w:rFonts w:asciiTheme="minorHAnsi" w:hAnsiTheme="minorHAnsi" w:cstheme="minorHAnsi"/>
          <w:sz w:val="24"/>
          <w:szCs w:val="24"/>
        </w:rPr>
        <w:t>Матяш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 xml:space="preserve"> Н.В. Технология: Учебник для учащихся 11 класса общеобразовательных учреждений. – М.: </w:t>
      </w:r>
      <w:proofErr w:type="spellStart"/>
      <w:r w:rsidRPr="00BD64D9">
        <w:rPr>
          <w:rFonts w:asciiTheme="minorHAnsi" w:hAnsiTheme="minorHAnsi" w:cstheme="minorHAnsi"/>
          <w:sz w:val="24"/>
          <w:szCs w:val="24"/>
        </w:rPr>
        <w:t>Вентан</w:t>
      </w:r>
      <w:proofErr w:type="gramStart"/>
      <w:r w:rsidRPr="00BD64D9">
        <w:rPr>
          <w:rFonts w:asciiTheme="minorHAnsi" w:hAnsiTheme="minorHAnsi" w:cstheme="minorHAnsi"/>
          <w:sz w:val="24"/>
          <w:szCs w:val="24"/>
        </w:rPr>
        <w:t>а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>-</w:t>
      </w:r>
      <w:proofErr w:type="gramEnd"/>
      <w:r w:rsidRPr="00BD64D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D64D9">
        <w:rPr>
          <w:rFonts w:asciiTheme="minorHAnsi" w:hAnsiTheme="minorHAnsi" w:cstheme="minorHAnsi"/>
          <w:sz w:val="24"/>
          <w:szCs w:val="24"/>
        </w:rPr>
        <w:t>Графф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>, 2004.- 192 с.: ил.</w:t>
      </w:r>
    </w:p>
    <w:p w:rsidR="00312C93" w:rsidRPr="00BD64D9" w:rsidRDefault="00312C93" w:rsidP="00312C93">
      <w:pPr>
        <w:numPr>
          <w:ilvl w:val="0"/>
          <w:numId w:val="1"/>
        </w:numPr>
        <w:tabs>
          <w:tab w:val="left" w:pos="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>Технология: Учебник для учащихся 10 класса общеобразовательной школы</w:t>
      </w:r>
      <w:proofErr w:type="gramStart"/>
      <w:r w:rsidRPr="00BD64D9">
        <w:rPr>
          <w:rFonts w:asciiTheme="minorHAnsi" w:hAnsiTheme="minorHAnsi" w:cstheme="minorHAnsi"/>
          <w:sz w:val="24"/>
          <w:szCs w:val="24"/>
        </w:rPr>
        <w:t>/ П</w:t>
      </w:r>
      <w:proofErr w:type="gramEnd"/>
      <w:r w:rsidRPr="00BD64D9">
        <w:rPr>
          <w:rFonts w:asciiTheme="minorHAnsi" w:hAnsiTheme="minorHAnsi" w:cstheme="minorHAnsi"/>
          <w:sz w:val="24"/>
          <w:szCs w:val="24"/>
        </w:rPr>
        <w:t xml:space="preserve">од редакцией В.Д. Симоненко.- М.: </w:t>
      </w:r>
      <w:proofErr w:type="spellStart"/>
      <w:r w:rsidRPr="00BD64D9">
        <w:rPr>
          <w:rFonts w:asciiTheme="minorHAnsi" w:hAnsiTheme="minorHAnsi" w:cstheme="minorHAnsi"/>
          <w:sz w:val="24"/>
          <w:szCs w:val="24"/>
        </w:rPr>
        <w:t>Вентан</w:t>
      </w:r>
      <w:proofErr w:type="gramStart"/>
      <w:r w:rsidRPr="00BD64D9">
        <w:rPr>
          <w:rFonts w:asciiTheme="minorHAnsi" w:hAnsiTheme="minorHAnsi" w:cstheme="minorHAnsi"/>
          <w:sz w:val="24"/>
          <w:szCs w:val="24"/>
        </w:rPr>
        <w:t>а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>-</w:t>
      </w:r>
      <w:proofErr w:type="gramEnd"/>
      <w:r w:rsidRPr="00BD64D9">
        <w:rPr>
          <w:rFonts w:asciiTheme="minorHAnsi" w:hAnsiTheme="minorHAnsi" w:cstheme="minorHAnsi"/>
          <w:sz w:val="24"/>
          <w:szCs w:val="24"/>
        </w:rPr>
        <w:t xml:space="preserve"> Граф, 2005.- 288с.: ил.</w:t>
      </w:r>
    </w:p>
    <w:p w:rsidR="00312C93" w:rsidRPr="00BD64D9" w:rsidRDefault="00312C93" w:rsidP="00312C93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312C93" w:rsidRPr="00BD64D9" w:rsidRDefault="00312C93" w:rsidP="00312C93">
      <w:pPr>
        <w:pStyle w:val="2"/>
        <w:rPr>
          <w:rFonts w:asciiTheme="minorHAnsi" w:hAnsiTheme="minorHAnsi" w:cstheme="minorHAnsi"/>
        </w:rPr>
      </w:pPr>
      <w:r w:rsidRPr="00BD64D9">
        <w:rPr>
          <w:rFonts w:asciiTheme="minorHAnsi" w:hAnsiTheme="minorHAnsi" w:cstheme="minorHAnsi"/>
        </w:rPr>
        <w:t>Изучение технологии на базовом уровне среднего (полного) общего образования направлено на достижение следующих целей:</w:t>
      </w:r>
    </w:p>
    <w:p w:rsidR="00312C93" w:rsidRPr="00BD64D9" w:rsidRDefault="00312C93" w:rsidP="00312C93">
      <w:pPr>
        <w:pStyle w:val="a4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 xml:space="preserve">- </w:t>
      </w:r>
      <w:r w:rsidRPr="00BD64D9">
        <w:rPr>
          <w:rFonts w:asciiTheme="minorHAnsi" w:hAnsiTheme="minorHAnsi" w:cstheme="minorHAnsi"/>
          <w:b/>
          <w:sz w:val="24"/>
          <w:szCs w:val="24"/>
        </w:rPr>
        <w:t>освоение</w:t>
      </w:r>
      <w:r w:rsidRPr="00BD64D9">
        <w:rPr>
          <w:rFonts w:asciiTheme="minorHAnsi" w:hAnsiTheme="minorHAnsi" w:cstheme="minorHAnsi"/>
          <w:sz w:val="24"/>
          <w:szCs w:val="24"/>
        </w:rPr>
        <w:t xml:space="preserve"> знаний о составляющих технологической культуры, научной организации производства и труда, методах творческой деятельности, снижении негативных последствий производственной деятельности на окружающую среду и здоровье человека, путях получения профессии и построения профессиональной карьеры;</w:t>
      </w:r>
    </w:p>
    <w:p w:rsidR="00312C93" w:rsidRPr="00BD64D9" w:rsidRDefault="00312C93" w:rsidP="00312C93">
      <w:pPr>
        <w:pStyle w:val="a4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lastRenderedPageBreak/>
        <w:t xml:space="preserve">- </w:t>
      </w:r>
      <w:r w:rsidRPr="00BD64D9">
        <w:rPr>
          <w:rFonts w:asciiTheme="minorHAnsi" w:hAnsiTheme="minorHAnsi" w:cstheme="minorHAnsi"/>
          <w:b/>
          <w:sz w:val="24"/>
          <w:szCs w:val="24"/>
        </w:rPr>
        <w:t>овладение</w:t>
      </w:r>
      <w:r w:rsidRPr="00BD64D9">
        <w:rPr>
          <w:rFonts w:asciiTheme="minorHAnsi" w:hAnsiTheme="minorHAnsi" w:cstheme="minorHAnsi"/>
          <w:sz w:val="24"/>
          <w:szCs w:val="24"/>
        </w:rPr>
        <w:t xml:space="preserve"> умениями рациональной организации трудовой деятельности, проектирования и изготовления личностно или общественно значимых объектов труда с учётом эстетических и экологических требований; сопоставление профессиональных планов с состоянием здоровья, образовательным потенциалом, личностными особенностями;</w:t>
      </w:r>
    </w:p>
    <w:p w:rsidR="00312C93" w:rsidRPr="00BD64D9" w:rsidRDefault="00312C93" w:rsidP="00312C93">
      <w:pPr>
        <w:pStyle w:val="a4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 xml:space="preserve">-  </w:t>
      </w:r>
      <w:r w:rsidRPr="00BD64D9">
        <w:rPr>
          <w:rFonts w:asciiTheme="minorHAnsi" w:hAnsiTheme="minorHAnsi" w:cstheme="minorHAnsi"/>
          <w:b/>
          <w:sz w:val="24"/>
          <w:szCs w:val="24"/>
        </w:rPr>
        <w:t xml:space="preserve">развитие </w:t>
      </w:r>
      <w:r w:rsidRPr="00BD64D9">
        <w:rPr>
          <w:rFonts w:asciiTheme="minorHAnsi" w:hAnsiTheme="minorHAnsi" w:cstheme="minorHAnsi"/>
          <w:sz w:val="24"/>
          <w:szCs w:val="24"/>
        </w:rPr>
        <w:t>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анализу трудового процесса в ходе проектирования материальных объектов и услуг; к деловому сотрудничеству в процессе коллективной деятельности;</w:t>
      </w:r>
    </w:p>
    <w:p w:rsidR="00312C93" w:rsidRPr="00BD64D9" w:rsidRDefault="00312C93" w:rsidP="00312C93">
      <w:pPr>
        <w:pStyle w:val="a4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b/>
          <w:sz w:val="24"/>
          <w:szCs w:val="24"/>
        </w:rPr>
        <w:t>- воспитание</w:t>
      </w:r>
      <w:r w:rsidRPr="00BD64D9">
        <w:rPr>
          <w:rFonts w:asciiTheme="minorHAnsi" w:hAnsiTheme="minorHAnsi" w:cstheme="minorHAnsi"/>
          <w:sz w:val="24"/>
          <w:szCs w:val="24"/>
        </w:rPr>
        <w:t xml:space="preserve"> ответственного отношения к труду и результатам труда; формирование представления о технологии как части общечеловеческой культуры, её роли в общественном развитии;</w:t>
      </w:r>
    </w:p>
    <w:p w:rsidR="00312C93" w:rsidRPr="00BD64D9" w:rsidRDefault="00312C93" w:rsidP="00312C93">
      <w:pPr>
        <w:pStyle w:val="a4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 xml:space="preserve">- </w:t>
      </w:r>
      <w:r w:rsidRPr="00BD64D9">
        <w:rPr>
          <w:rFonts w:asciiTheme="minorHAnsi" w:hAnsiTheme="minorHAnsi" w:cstheme="minorHAnsi"/>
          <w:b/>
          <w:sz w:val="24"/>
          <w:szCs w:val="24"/>
        </w:rPr>
        <w:t>подготовка</w:t>
      </w:r>
      <w:r w:rsidRPr="00BD64D9">
        <w:rPr>
          <w:rFonts w:asciiTheme="minorHAnsi" w:hAnsiTheme="minorHAnsi" w:cstheme="minorHAnsi"/>
          <w:sz w:val="24"/>
          <w:szCs w:val="24"/>
        </w:rPr>
        <w:t xml:space="preserve"> к самостоятельной деятельности на рынке труда, товаров и услуг; к продолжению обучения в системе непрерывного профессионального образования.</w:t>
      </w:r>
    </w:p>
    <w:p w:rsidR="00312C93" w:rsidRPr="00BD64D9" w:rsidRDefault="00312C93" w:rsidP="00312C93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312C93" w:rsidRPr="00BD64D9" w:rsidRDefault="00312C93" w:rsidP="00312C93">
      <w:pPr>
        <w:spacing w:line="276" w:lineRule="auto"/>
        <w:ind w:firstLine="720"/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>В соответствии с ОБУП на изучение курса «Технология» в 10-11 классах  выделяется 34 часа (по 1часу в неделю.).</w:t>
      </w:r>
    </w:p>
    <w:p w:rsidR="00312C93" w:rsidRPr="00BD64D9" w:rsidRDefault="00312C93" w:rsidP="00312C93">
      <w:pPr>
        <w:spacing w:line="276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>Рабочая программа 10-11 класса  включает в себя следующие разделы: «Основы предпринимательства», «Информационные технологии», « Материаловедение»</w:t>
      </w:r>
      <w:proofErr w:type="gramStart"/>
      <w:r w:rsidRPr="00BD64D9">
        <w:rPr>
          <w:rFonts w:asciiTheme="minorHAnsi" w:hAnsiTheme="minorHAnsi" w:cstheme="minorHAnsi"/>
          <w:sz w:val="24"/>
          <w:szCs w:val="24"/>
        </w:rPr>
        <w:t>,«</w:t>
      </w:r>
      <w:proofErr w:type="gramEnd"/>
      <w:r w:rsidRPr="00BD64D9">
        <w:rPr>
          <w:rFonts w:asciiTheme="minorHAnsi" w:hAnsiTheme="minorHAnsi" w:cstheme="minorHAnsi"/>
          <w:sz w:val="24"/>
          <w:szCs w:val="24"/>
        </w:rPr>
        <w:t>Машиноведение», «Технология профессионального самоопределения и карьеры», «Творческие проектные работы», «Техническое творчество. Основы художественного конструирования», «Производство и окружающая среда». Обучение старшеклассников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 Каждый раздел программы включает в себя основные теоретические сведения, практические работы и рекомендуемые объекты труда. Изучение материала программы, связанного с практическими работами предваряется необходимым минимумом теоретических сведений.</w:t>
      </w:r>
    </w:p>
    <w:p w:rsidR="00312C93" w:rsidRPr="00BD64D9" w:rsidRDefault="00312C93" w:rsidP="00312C93">
      <w:pPr>
        <w:spacing w:line="276" w:lineRule="auto"/>
        <w:ind w:right="-5" w:firstLine="567"/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>Каждый раздел программы включает в себя основные теоретические сведения, практические работы и рекомендуемые объекты труда.</w:t>
      </w:r>
    </w:p>
    <w:p w:rsidR="00312C93" w:rsidRPr="00BD64D9" w:rsidRDefault="00312C93" w:rsidP="00312C93">
      <w:pPr>
        <w:spacing w:line="276" w:lineRule="auto"/>
        <w:ind w:right="-5" w:firstLine="567"/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 xml:space="preserve">Основной формой обучения является учебно-практическая деятельность учащихся. Приоритетными методами являются упражнения, лабораторно-практические, учебно-практические работы. Ведущей структурной моделью для организации занятий по технологии является комбинированный урок. </w:t>
      </w:r>
    </w:p>
    <w:p w:rsidR="00B47F0B" w:rsidRDefault="00312C93" w:rsidP="00B47F0B">
      <w:pPr>
        <w:spacing w:line="276" w:lineRule="auto"/>
        <w:ind w:right="-5" w:firstLine="567"/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>В программе предусмотрено выполнение школьниками творческих или проектных работ. При организации творческой или проектной деятельности учащихся очень важно акцентировать их внимание на потребительском назначении того изделия, которое они выдвигают в качестве творческой идеи.</w:t>
      </w:r>
    </w:p>
    <w:p w:rsidR="00913F52" w:rsidRDefault="00913F52" w:rsidP="00913F52">
      <w:pPr>
        <w:widowControl w:val="0"/>
        <w:suppressAutoHyphens/>
        <w:adjustRightInd w:val="0"/>
        <w:spacing w:before="240"/>
        <w:ind w:left="567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lastRenderedPageBreak/>
        <w:t>ТРЕБОВАНИЯ К УРОВНЮ ПОДГОТОВКИ ВЫПУСКНИКОВ</w:t>
      </w:r>
    </w:p>
    <w:p w:rsidR="00913F52" w:rsidRDefault="00913F52" w:rsidP="00913F52">
      <w:pPr>
        <w:suppressAutoHyphens/>
        <w:ind w:firstLine="567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В результате изучения технологии на базовом уровне ученик должен</w:t>
      </w:r>
    </w:p>
    <w:p w:rsidR="00913F52" w:rsidRDefault="00913F52" w:rsidP="00913F52">
      <w:pPr>
        <w:suppressAutoHyphens/>
        <w:ind w:firstLine="567"/>
        <w:jc w:val="both"/>
        <w:rPr>
          <w:rFonts w:eastAsia="Calibri"/>
          <w:b/>
          <w:sz w:val="24"/>
          <w:szCs w:val="22"/>
          <w:lang w:eastAsia="en-US"/>
        </w:rPr>
      </w:pPr>
      <w:r>
        <w:rPr>
          <w:b/>
          <w:sz w:val="24"/>
        </w:rPr>
        <w:t>знать/понимать</w:t>
      </w:r>
    </w:p>
    <w:p w:rsidR="00913F52" w:rsidRDefault="00913F52" w:rsidP="00913F52">
      <w:pPr>
        <w:numPr>
          <w:ilvl w:val="0"/>
          <w:numId w:val="3"/>
        </w:numPr>
        <w:tabs>
          <w:tab w:val="num" w:pos="284"/>
        </w:tabs>
        <w:suppressAutoHyphens/>
        <w:ind w:left="284" w:hanging="284"/>
        <w:jc w:val="both"/>
        <w:rPr>
          <w:sz w:val="24"/>
        </w:rPr>
      </w:pPr>
      <w:r>
        <w:rPr>
          <w:sz w:val="24"/>
        </w:rPr>
        <w:t>влияние технологий на общественное развитие;</w:t>
      </w:r>
    </w:p>
    <w:p w:rsidR="00913F52" w:rsidRDefault="00913F52" w:rsidP="00913F52">
      <w:pPr>
        <w:numPr>
          <w:ilvl w:val="0"/>
          <w:numId w:val="3"/>
        </w:numPr>
        <w:tabs>
          <w:tab w:val="num" w:pos="284"/>
        </w:tabs>
        <w:suppressAutoHyphens/>
        <w:ind w:left="284" w:hanging="284"/>
        <w:jc w:val="both"/>
        <w:rPr>
          <w:sz w:val="24"/>
        </w:rPr>
      </w:pPr>
      <w:r>
        <w:rPr>
          <w:sz w:val="24"/>
        </w:rPr>
        <w:t>составляющие современного производства товаров или услуг;</w:t>
      </w:r>
    </w:p>
    <w:p w:rsidR="00913F52" w:rsidRDefault="00913F52" w:rsidP="00913F52">
      <w:pPr>
        <w:numPr>
          <w:ilvl w:val="0"/>
          <w:numId w:val="3"/>
        </w:numPr>
        <w:tabs>
          <w:tab w:val="num" w:pos="284"/>
        </w:tabs>
        <w:suppressAutoHyphens/>
        <w:ind w:left="284" w:hanging="284"/>
        <w:jc w:val="both"/>
        <w:rPr>
          <w:sz w:val="24"/>
        </w:rPr>
      </w:pPr>
      <w:r>
        <w:rPr>
          <w:sz w:val="24"/>
        </w:rPr>
        <w:t>способы снижения негативного влияния производства на окружающую среду:</w:t>
      </w:r>
    </w:p>
    <w:p w:rsidR="00913F52" w:rsidRDefault="00913F52" w:rsidP="00913F52">
      <w:pPr>
        <w:numPr>
          <w:ilvl w:val="0"/>
          <w:numId w:val="3"/>
        </w:numPr>
        <w:tabs>
          <w:tab w:val="num" w:pos="284"/>
        </w:tabs>
        <w:suppressAutoHyphens/>
        <w:ind w:left="284" w:hanging="284"/>
        <w:jc w:val="both"/>
        <w:rPr>
          <w:sz w:val="24"/>
        </w:rPr>
      </w:pPr>
      <w:r>
        <w:rPr>
          <w:sz w:val="24"/>
        </w:rPr>
        <w:t>способы организации труда, индивидуальной и коллективной работы;</w:t>
      </w:r>
    </w:p>
    <w:p w:rsidR="00913F52" w:rsidRDefault="00913F52" w:rsidP="00913F52">
      <w:pPr>
        <w:numPr>
          <w:ilvl w:val="0"/>
          <w:numId w:val="3"/>
        </w:numPr>
        <w:tabs>
          <w:tab w:val="num" w:pos="284"/>
        </w:tabs>
        <w:suppressAutoHyphens/>
        <w:ind w:left="284" w:hanging="284"/>
        <w:jc w:val="both"/>
        <w:rPr>
          <w:sz w:val="24"/>
        </w:rPr>
      </w:pPr>
      <w:r>
        <w:rPr>
          <w:sz w:val="24"/>
        </w:rPr>
        <w:t>основные этапы проектной деятельности;</w:t>
      </w:r>
    </w:p>
    <w:p w:rsidR="00913F52" w:rsidRDefault="00913F52" w:rsidP="00913F52">
      <w:pPr>
        <w:numPr>
          <w:ilvl w:val="0"/>
          <w:numId w:val="3"/>
        </w:numPr>
        <w:tabs>
          <w:tab w:val="num" w:pos="284"/>
        </w:tabs>
        <w:suppressAutoHyphens/>
        <w:ind w:left="284" w:hanging="284"/>
        <w:jc w:val="both"/>
        <w:rPr>
          <w:sz w:val="24"/>
        </w:rPr>
      </w:pPr>
      <w:r>
        <w:rPr>
          <w:sz w:val="24"/>
        </w:rPr>
        <w:t>источники получения информации о путях получения профессионального образования и трудоустройства;</w:t>
      </w:r>
    </w:p>
    <w:p w:rsidR="00913F52" w:rsidRDefault="00913F52" w:rsidP="00913F52">
      <w:pPr>
        <w:suppressAutoHyphens/>
        <w:ind w:firstLine="567"/>
        <w:jc w:val="both"/>
        <w:rPr>
          <w:b/>
          <w:sz w:val="24"/>
        </w:rPr>
      </w:pPr>
      <w:r>
        <w:rPr>
          <w:b/>
          <w:sz w:val="24"/>
        </w:rPr>
        <w:t>уметь</w:t>
      </w:r>
    </w:p>
    <w:p w:rsidR="00913F52" w:rsidRDefault="00913F52" w:rsidP="00913F52">
      <w:pPr>
        <w:numPr>
          <w:ilvl w:val="0"/>
          <w:numId w:val="3"/>
        </w:numPr>
        <w:tabs>
          <w:tab w:val="num" w:pos="284"/>
        </w:tabs>
        <w:suppressAutoHyphens/>
        <w:ind w:left="284" w:hanging="284"/>
        <w:jc w:val="both"/>
        <w:rPr>
          <w:sz w:val="24"/>
        </w:rPr>
      </w:pPr>
      <w:r>
        <w:rPr>
          <w:sz w:val="24"/>
        </w:rPr>
        <w:t>оценивать потребительские качества товаров и услуг;</w:t>
      </w:r>
    </w:p>
    <w:p w:rsidR="00913F52" w:rsidRDefault="00913F52" w:rsidP="00913F52">
      <w:pPr>
        <w:numPr>
          <w:ilvl w:val="0"/>
          <w:numId w:val="3"/>
        </w:numPr>
        <w:tabs>
          <w:tab w:val="num" w:pos="284"/>
        </w:tabs>
        <w:suppressAutoHyphens/>
        <w:ind w:left="284" w:hanging="284"/>
        <w:jc w:val="both"/>
        <w:rPr>
          <w:sz w:val="24"/>
        </w:rPr>
      </w:pPr>
      <w:r>
        <w:rPr>
          <w:sz w:val="24"/>
        </w:rPr>
        <w:t>изучать потребности потенциальных покупателей на рынке товаров и услуг;</w:t>
      </w:r>
    </w:p>
    <w:p w:rsidR="00913F52" w:rsidRDefault="00913F52" w:rsidP="00913F52">
      <w:pPr>
        <w:numPr>
          <w:ilvl w:val="0"/>
          <w:numId w:val="3"/>
        </w:numPr>
        <w:tabs>
          <w:tab w:val="num" w:pos="284"/>
        </w:tabs>
        <w:suppressAutoHyphens/>
        <w:ind w:left="284" w:hanging="284"/>
        <w:jc w:val="both"/>
        <w:rPr>
          <w:sz w:val="24"/>
        </w:rPr>
      </w:pPr>
      <w:r>
        <w:rPr>
          <w:sz w:val="24"/>
        </w:rPr>
        <w:t>составлять планы деятельности по изготовлению и реализации продукта труда;</w:t>
      </w:r>
    </w:p>
    <w:p w:rsidR="00913F52" w:rsidRDefault="00913F52" w:rsidP="00913F52">
      <w:pPr>
        <w:numPr>
          <w:ilvl w:val="0"/>
          <w:numId w:val="3"/>
        </w:numPr>
        <w:tabs>
          <w:tab w:val="num" w:pos="284"/>
        </w:tabs>
        <w:suppressAutoHyphens/>
        <w:ind w:left="284" w:hanging="284"/>
        <w:jc w:val="both"/>
        <w:rPr>
          <w:sz w:val="24"/>
        </w:rPr>
      </w:pPr>
      <w:r>
        <w:rPr>
          <w:sz w:val="24"/>
        </w:rPr>
        <w:t>использовать методы решения творческих задач в технологической деятельности;</w:t>
      </w:r>
    </w:p>
    <w:p w:rsidR="00913F52" w:rsidRDefault="00913F52" w:rsidP="00913F52">
      <w:pPr>
        <w:numPr>
          <w:ilvl w:val="0"/>
          <w:numId w:val="3"/>
        </w:numPr>
        <w:tabs>
          <w:tab w:val="num" w:pos="284"/>
        </w:tabs>
        <w:suppressAutoHyphens/>
        <w:ind w:left="284" w:hanging="284"/>
        <w:jc w:val="both"/>
        <w:rPr>
          <w:sz w:val="24"/>
        </w:rPr>
      </w:pPr>
      <w:r>
        <w:rPr>
          <w:sz w:val="24"/>
        </w:rPr>
        <w:t>проектировать материальный объект или услугу; оформлять процесс и результаты проектной деятельности;</w:t>
      </w:r>
    </w:p>
    <w:p w:rsidR="00913F52" w:rsidRDefault="00913F52" w:rsidP="00913F52">
      <w:pPr>
        <w:numPr>
          <w:ilvl w:val="0"/>
          <w:numId w:val="3"/>
        </w:numPr>
        <w:tabs>
          <w:tab w:val="num" w:pos="284"/>
        </w:tabs>
        <w:suppressAutoHyphens/>
        <w:ind w:left="284" w:hanging="284"/>
        <w:jc w:val="both"/>
        <w:rPr>
          <w:sz w:val="24"/>
        </w:rPr>
      </w:pPr>
      <w:r>
        <w:rPr>
          <w:sz w:val="24"/>
        </w:rPr>
        <w:t>организовывать рабочие места; выбирать средства и методы реализации проекта;</w:t>
      </w:r>
    </w:p>
    <w:p w:rsidR="00913F52" w:rsidRDefault="00913F52" w:rsidP="00913F52">
      <w:pPr>
        <w:numPr>
          <w:ilvl w:val="0"/>
          <w:numId w:val="3"/>
        </w:numPr>
        <w:tabs>
          <w:tab w:val="num" w:pos="284"/>
        </w:tabs>
        <w:suppressAutoHyphens/>
        <w:ind w:left="284" w:hanging="284"/>
        <w:jc w:val="both"/>
        <w:rPr>
          <w:sz w:val="24"/>
        </w:rPr>
      </w:pPr>
      <w:r>
        <w:rPr>
          <w:sz w:val="24"/>
        </w:rPr>
        <w:t>выполнять изученные технологические операции;</w:t>
      </w:r>
    </w:p>
    <w:p w:rsidR="00913F52" w:rsidRDefault="00913F52" w:rsidP="00913F52">
      <w:pPr>
        <w:numPr>
          <w:ilvl w:val="0"/>
          <w:numId w:val="3"/>
        </w:numPr>
        <w:tabs>
          <w:tab w:val="num" w:pos="284"/>
        </w:tabs>
        <w:suppressAutoHyphens/>
        <w:ind w:left="284" w:hanging="284"/>
        <w:jc w:val="both"/>
        <w:rPr>
          <w:sz w:val="24"/>
        </w:rPr>
      </w:pPr>
      <w:r>
        <w:rPr>
          <w:sz w:val="24"/>
        </w:rPr>
        <w:t>планировать возможное продвижение материального объекта или услуги на рынке товаров и услуг;</w:t>
      </w:r>
    </w:p>
    <w:p w:rsidR="00913F52" w:rsidRDefault="00913F52" w:rsidP="00913F52">
      <w:pPr>
        <w:numPr>
          <w:ilvl w:val="0"/>
          <w:numId w:val="3"/>
        </w:numPr>
        <w:tabs>
          <w:tab w:val="num" w:pos="284"/>
        </w:tabs>
        <w:suppressAutoHyphens/>
        <w:ind w:left="284" w:hanging="284"/>
        <w:jc w:val="both"/>
        <w:rPr>
          <w:sz w:val="24"/>
        </w:rPr>
      </w:pPr>
      <w:r>
        <w:rPr>
          <w:sz w:val="24"/>
        </w:rPr>
        <w:t>уточнять и корректировать профессиональные намерения;</w:t>
      </w:r>
    </w:p>
    <w:p w:rsidR="00913F52" w:rsidRDefault="00913F52" w:rsidP="00913F52">
      <w:pPr>
        <w:suppressAutoHyphens/>
        <w:ind w:left="567"/>
        <w:jc w:val="both"/>
        <w:rPr>
          <w:b/>
          <w:sz w:val="24"/>
        </w:rPr>
      </w:pPr>
      <w:r>
        <w:rPr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b/>
          <w:sz w:val="24"/>
        </w:rPr>
        <w:t>для</w:t>
      </w:r>
      <w:proofErr w:type="gramEnd"/>
      <w:r>
        <w:rPr>
          <w:b/>
          <w:sz w:val="24"/>
        </w:rPr>
        <w:t>:</w:t>
      </w:r>
    </w:p>
    <w:p w:rsidR="00913F52" w:rsidRDefault="00913F52" w:rsidP="00913F52">
      <w:pPr>
        <w:numPr>
          <w:ilvl w:val="0"/>
          <w:numId w:val="3"/>
        </w:numPr>
        <w:tabs>
          <w:tab w:val="num" w:pos="284"/>
        </w:tabs>
        <w:suppressAutoHyphens/>
        <w:ind w:left="284" w:hanging="284"/>
        <w:jc w:val="both"/>
        <w:rPr>
          <w:sz w:val="24"/>
        </w:rPr>
      </w:pPr>
      <w:r>
        <w:rPr>
          <w:sz w:val="24"/>
        </w:rPr>
        <w:t>проектирования материальных объектов или услуг; повышения эффективности своей практической деятельности; организации трудовой деятельности при коллективной форме труда;</w:t>
      </w:r>
    </w:p>
    <w:p w:rsidR="00913F52" w:rsidRDefault="00913F52" w:rsidP="00913F52">
      <w:pPr>
        <w:numPr>
          <w:ilvl w:val="0"/>
          <w:numId w:val="3"/>
        </w:numPr>
        <w:tabs>
          <w:tab w:val="num" w:pos="284"/>
        </w:tabs>
        <w:suppressAutoHyphens/>
        <w:ind w:left="284" w:hanging="284"/>
        <w:jc w:val="both"/>
        <w:rPr>
          <w:sz w:val="24"/>
        </w:rPr>
      </w:pPr>
      <w:r>
        <w:rPr>
          <w:sz w:val="24"/>
        </w:rPr>
        <w:t>решения практических задач в выбранном направлении технологической подготовки;</w:t>
      </w:r>
    </w:p>
    <w:p w:rsidR="00913F52" w:rsidRDefault="00913F52" w:rsidP="00913F52">
      <w:pPr>
        <w:numPr>
          <w:ilvl w:val="0"/>
          <w:numId w:val="3"/>
        </w:numPr>
        <w:tabs>
          <w:tab w:val="num" w:pos="284"/>
        </w:tabs>
        <w:suppressAutoHyphens/>
        <w:ind w:left="284" w:hanging="284"/>
        <w:jc w:val="both"/>
        <w:rPr>
          <w:sz w:val="24"/>
        </w:rPr>
      </w:pPr>
      <w:r>
        <w:rPr>
          <w:sz w:val="24"/>
        </w:rPr>
        <w:t>самостоятельного анализа рынка образовательных услуг и профессиональной деятельности.</w:t>
      </w:r>
    </w:p>
    <w:p w:rsidR="00913F52" w:rsidRDefault="00913F52" w:rsidP="00913F52">
      <w:pPr>
        <w:numPr>
          <w:ilvl w:val="0"/>
          <w:numId w:val="3"/>
        </w:numPr>
        <w:tabs>
          <w:tab w:val="num" w:pos="284"/>
        </w:tabs>
        <w:suppressAutoHyphens/>
        <w:ind w:left="284" w:hanging="284"/>
        <w:jc w:val="both"/>
        <w:rPr>
          <w:sz w:val="24"/>
        </w:rPr>
      </w:pPr>
      <w:r>
        <w:rPr>
          <w:sz w:val="24"/>
        </w:rPr>
        <w:t>рационального поведения на рынке труда, товаров и услуг;</w:t>
      </w:r>
    </w:p>
    <w:p w:rsidR="00913F52" w:rsidRDefault="00913F52" w:rsidP="00913F52">
      <w:pPr>
        <w:spacing w:line="276" w:lineRule="auto"/>
        <w:ind w:right="-5" w:firstLine="567"/>
        <w:rPr>
          <w:rFonts w:asciiTheme="minorHAnsi" w:hAnsiTheme="minorHAnsi" w:cstheme="minorHAnsi"/>
          <w:sz w:val="24"/>
          <w:szCs w:val="24"/>
        </w:rPr>
      </w:pPr>
      <w:r>
        <w:rPr>
          <w:sz w:val="24"/>
        </w:rPr>
        <w:t xml:space="preserve">составления резюме и проведения </w:t>
      </w:r>
      <w:proofErr w:type="spellStart"/>
      <w:r>
        <w:rPr>
          <w:sz w:val="24"/>
        </w:rPr>
        <w:t>самопрезентации</w:t>
      </w:r>
      <w:proofErr w:type="spellEnd"/>
    </w:p>
    <w:p w:rsidR="00913F52" w:rsidRDefault="00913F52" w:rsidP="00B47F0B">
      <w:pPr>
        <w:spacing w:line="276" w:lineRule="auto"/>
        <w:ind w:right="-5" w:firstLine="567"/>
        <w:rPr>
          <w:rFonts w:asciiTheme="minorHAnsi" w:hAnsiTheme="minorHAnsi" w:cstheme="minorHAnsi"/>
          <w:b/>
          <w:sz w:val="32"/>
          <w:szCs w:val="32"/>
        </w:rPr>
      </w:pPr>
    </w:p>
    <w:p w:rsidR="00913F52" w:rsidRDefault="00913F52" w:rsidP="00B47F0B">
      <w:pPr>
        <w:spacing w:line="276" w:lineRule="auto"/>
        <w:ind w:right="-5" w:firstLine="567"/>
        <w:rPr>
          <w:rFonts w:asciiTheme="minorHAnsi" w:hAnsiTheme="minorHAnsi" w:cstheme="minorHAnsi"/>
          <w:b/>
          <w:sz w:val="32"/>
          <w:szCs w:val="32"/>
        </w:rPr>
      </w:pPr>
    </w:p>
    <w:p w:rsidR="00913F52" w:rsidRDefault="00913F52" w:rsidP="00B47F0B">
      <w:pPr>
        <w:spacing w:line="276" w:lineRule="auto"/>
        <w:ind w:right="-5" w:firstLine="567"/>
        <w:rPr>
          <w:rFonts w:asciiTheme="minorHAnsi" w:hAnsiTheme="minorHAnsi" w:cstheme="minorHAnsi"/>
          <w:b/>
          <w:sz w:val="32"/>
          <w:szCs w:val="32"/>
        </w:rPr>
      </w:pPr>
    </w:p>
    <w:p w:rsidR="00913F52" w:rsidRDefault="00913F52" w:rsidP="00B47F0B">
      <w:pPr>
        <w:spacing w:line="276" w:lineRule="auto"/>
        <w:ind w:right="-5" w:firstLine="567"/>
        <w:rPr>
          <w:rFonts w:asciiTheme="minorHAnsi" w:hAnsiTheme="minorHAnsi" w:cstheme="minorHAnsi"/>
          <w:b/>
          <w:sz w:val="32"/>
          <w:szCs w:val="32"/>
        </w:rPr>
      </w:pPr>
    </w:p>
    <w:p w:rsidR="00312C93" w:rsidRPr="00B47F0B" w:rsidRDefault="00B47F0B" w:rsidP="00B47F0B">
      <w:pPr>
        <w:spacing w:line="276" w:lineRule="auto"/>
        <w:ind w:right="-5" w:firstLine="56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32"/>
          <w:szCs w:val="32"/>
        </w:rPr>
        <w:lastRenderedPageBreak/>
        <w:t>Учебно-тематический план 11</w:t>
      </w:r>
      <w:r w:rsidR="00312C93" w:rsidRPr="00BD64D9">
        <w:rPr>
          <w:rFonts w:asciiTheme="minorHAnsi" w:hAnsiTheme="minorHAnsi" w:cstheme="minorHAnsi"/>
          <w:b/>
          <w:sz w:val="32"/>
          <w:szCs w:val="32"/>
        </w:rPr>
        <w:t xml:space="preserve"> класс</w:t>
      </w:r>
    </w:p>
    <w:p w:rsidR="00312C93" w:rsidRPr="00BD64D9" w:rsidRDefault="00312C93" w:rsidP="00312C93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5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3"/>
        <w:gridCol w:w="2180"/>
      </w:tblGrid>
      <w:tr w:rsidR="0048298C" w:rsidRPr="00BD64D9" w:rsidTr="0048298C">
        <w:trPr>
          <w:trHeight w:val="392"/>
        </w:trPr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8C" w:rsidRPr="00BD64D9" w:rsidRDefault="0048298C" w:rsidP="00312C9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64D9">
              <w:rPr>
                <w:rFonts w:asciiTheme="minorHAnsi" w:hAnsiTheme="minorHAnsi" w:cstheme="minorHAnsi"/>
                <w:sz w:val="24"/>
                <w:szCs w:val="24"/>
              </w:rPr>
              <w:t>Разделы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8C" w:rsidRPr="00BD64D9" w:rsidRDefault="0048298C" w:rsidP="00312C9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64D9">
              <w:rPr>
                <w:rFonts w:asciiTheme="minorHAnsi" w:hAnsiTheme="minorHAnsi" w:cstheme="minorHAnsi"/>
                <w:sz w:val="24"/>
                <w:szCs w:val="24"/>
              </w:rPr>
              <w:t>Кол-во часов</w:t>
            </w:r>
          </w:p>
        </w:tc>
      </w:tr>
      <w:tr w:rsidR="0048298C" w:rsidRPr="00BD64D9" w:rsidTr="0048298C">
        <w:trPr>
          <w:trHeight w:val="392"/>
        </w:trPr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8C" w:rsidRPr="00BD64D9" w:rsidRDefault="0048298C" w:rsidP="00312C9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64D9">
              <w:rPr>
                <w:rFonts w:asciiTheme="minorHAnsi" w:hAnsiTheme="minorHAnsi" w:cstheme="minorHAnsi"/>
                <w:sz w:val="24"/>
                <w:szCs w:val="24"/>
              </w:rPr>
              <w:t>Вводный урок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8C" w:rsidRPr="00BD64D9" w:rsidRDefault="0048298C" w:rsidP="00312C9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64D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48298C" w:rsidRPr="00BD64D9" w:rsidTr="0048298C">
        <w:trPr>
          <w:trHeight w:val="808"/>
        </w:trPr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8C" w:rsidRPr="00BD64D9" w:rsidRDefault="0048298C" w:rsidP="00312C9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64D9">
              <w:rPr>
                <w:rFonts w:asciiTheme="minorHAnsi" w:hAnsiTheme="minorHAnsi" w:cstheme="minorHAnsi"/>
                <w:sz w:val="24"/>
                <w:szCs w:val="24"/>
              </w:rPr>
              <w:t>Растениеводство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8C" w:rsidRPr="00BD64D9" w:rsidRDefault="0048298C" w:rsidP="00312C9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48298C" w:rsidRPr="00BD64D9" w:rsidTr="0048298C">
        <w:trPr>
          <w:trHeight w:val="392"/>
        </w:trPr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8C" w:rsidRPr="00BD64D9" w:rsidRDefault="0048298C" w:rsidP="00312C9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Производство и окружающая среда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8C" w:rsidRPr="00BD64D9" w:rsidRDefault="0048298C" w:rsidP="00312C9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</w:tr>
      <w:tr w:rsidR="0048298C" w:rsidRPr="00BD64D9" w:rsidTr="0048298C">
        <w:trPr>
          <w:trHeight w:val="392"/>
        </w:trPr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8C" w:rsidRPr="00BD64D9" w:rsidRDefault="0048298C" w:rsidP="00312C9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Материаловедение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8C" w:rsidRPr="00BD64D9" w:rsidRDefault="0048298C" w:rsidP="00312C9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48298C" w:rsidRPr="00BD64D9" w:rsidTr="0048298C">
        <w:trPr>
          <w:trHeight w:val="392"/>
        </w:trPr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8C" w:rsidRDefault="0048298C" w:rsidP="00312C9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Машиноведение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8C" w:rsidRDefault="0048298C" w:rsidP="00312C9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8298C" w:rsidRPr="00BD64D9" w:rsidTr="0048298C">
        <w:trPr>
          <w:trHeight w:val="1199"/>
        </w:trPr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8C" w:rsidRPr="00BD64D9" w:rsidRDefault="0048298C" w:rsidP="00312C9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64D9">
              <w:rPr>
                <w:rFonts w:asciiTheme="minorHAnsi" w:hAnsiTheme="minorHAnsi" w:cstheme="minorHAnsi"/>
                <w:sz w:val="24"/>
                <w:szCs w:val="24"/>
              </w:rPr>
              <w:t>Техническое творчество. Основы художественного конструирования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8C" w:rsidRPr="00BD64D9" w:rsidRDefault="0048298C" w:rsidP="00312C9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64D9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</w:tr>
      <w:tr w:rsidR="0048298C" w:rsidRPr="00BD64D9" w:rsidTr="0048298C">
        <w:trPr>
          <w:trHeight w:val="417"/>
        </w:trPr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8C" w:rsidRPr="00BD64D9" w:rsidRDefault="0048298C" w:rsidP="00312C9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64D9">
              <w:rPr>
                <w:rFonts w:asciiTheme="minorHAnsi" w:hAnsiTheme="minorHAnsi" w:cstheme="minorHAnsi"/>
                <w:sz w:val="24"/>
                <w:szCs w:val="24"/>
              </w:rPr>
              <w:t>Творческие проектные работы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8C" w:rsidRPr="00BD64D9" w:rsidRDefault="0048298C" w:rsidP="00312C9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64D9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</w:tr>
    </w:tbl>
    <w:p w:rsidR="00312C93" w:rsidRPr="00BD64D9" w:rsidRDefault="00312C93" w:rsidP="00312C93">
      <w:pPr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 xml:space="preserve">Итого                                                                34    </w:t>
      </w:r>
      <w:r w:rsidR="0048298C">
        <w:rPr>
          <w:rFonts w:asciiTheme="minorHAnsi" w:hAnsiTheme="minorHAnsi" w:cstheme="minorHAnsi"/>
          <w:sz w:val="24"/>
          <w:szCs w:val="24"/>
        </w:rPr>
        <w:t xml:space="preserve">                               </w:t>
      </w:r>
    </w:p>
    <w:p w:rsidR="00312C93" w:rsidRPr="00BD64D9" w:rsidRDefault="00312C93" w:rsidP="00312C93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312C93" w:rsidRPr="00BD64D9" w:rsidRDefault="00312C93" w:rsidP="00312C93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312C93" w:rsidRPr="00BD64D9" w:rsidRDefault="00312C93" w:rsidP="00312C93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312C93" w:rsidRPr="00BD64D9" w:rsidRDefault="00312C93" w:rsidP="00312C93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312C93" w:rsidRPr="00BD64D9" w:rsidRDefault="00312C93" w:rsidP="00312C93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312C93" w:rsidRPr="00BD64D9" w:rsidRDefault="00312C93" w:rsidP="00312C93">
      <w:pPr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                                                     </w:t>
      </w:r>
      <w:r w:rsidRPr="00BD64D9">
        <w:rPr>
          <w:rFonts w:asciiTheme="minorHAnsi" w:hAnsiTheme="minorHAnsi" w:cstheme="minorHAnsi"/>
          <w:b/>
          <w:sz w:val="32"/>
          <w:szCs w:val="32"/>
        </w:rPr>
        <w:t>Учебно-методические средства</w:t>
      </w:r>
    </w:p>
    <w:p w:rsidR="00312C93" w:rsidRPr="00BD64D9" w:rsidRDefault="00312C93" w:rsidP="00312C93">
      <w:pPr>
        <w:rPr>
          <w:rFonts w:asciiTheme="minorHAnsi" w:hAnsiTheme="minorHAnsi" w:cstheme="minorHAnsi"/>
          <w:sz w:val="24"/>
          <w:szCs w:val="24"/>
        </w:rPr>
      </w:pPr>
    </w:p>
    <w:p w:rsidR="00312C93" w:rsidRPr="00BD64D9" w:rsidRDefault="00312C93" w:rsidP="00312C93">
      <w:pPr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>Сборник нормативных документов. Технология / сост. Э.Д.Днепров, А.Г.Аркадьев.-2-е изд., стереотип.- М.: Дрофа, 2006.- 120 с.</w:t>
      </w:r>
    </w:p>
    <w:p w:rsidR="00312C93" w:rsidRPr="00BD64D9" w:rsidRDefault="00312C93" w:rsidP="00312C93">
      <w:pPr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 xml:space="preserve">Программы общеобразовательных учреждений. Технология трудовое обучение 1-4 классы, 5-11 классы; </w:t>
      </w:r>
      <w:proofErr w:type="spellStart"/>
      <w:proofErr w:type="gramStart"/>
      <w:r w:rsidRPr="00BD64D9">
        <w:rPr>
          <w:rFonts w:asciiTheme="minorHAnsi" w:hAnsiTheme="minorHAnsi" w:cstheme="minorHAnsi"/>
          <w:sz w:val="24"/>
          <w:szCs w:val="24"/>
        </w:rPr>
        <w:t>сост</w:t>
      </w:r>
      <w:proofErr w:type="spellEnd"/>
      <w:proofErr w:type="gramEnd"/>
      <w:r w:rsidRPr="00BD64D9">
        <w:rPr>
          <w:rFonts w:asciiTheme="minorHAnsi" w:hAnsiTheme="minorHAnsi" w:cstheme="minorHAnsi"/>
          <w:sz w:val="24"/>
          <w:szCs w:val="24"/>
        </w:rPr>
        <w:t xml:space="preserve">: Ю.Л. </w:t>
      </w:r>
      <w:proofErr w:type="spellStart"/>
      <w:r w:rsidRPr="00BD64D9">
        <w:rPr>
          <w:rFonts w:asciiTheme="minorHAnsi" w:hAnsiTheme="minorHAnsi" w:cstheme="minorHAnsi"/>
          <w:sz w:val="24"/>
          <w:szCs w:val="24"/>
        </w:rPr>
        <w:t>Хотунцнв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 xml:space="preserve">, В.Д. Симоненко.-7-е изд., </w:t>
      </w:r>
      <w:proofErr w:type="spellStart"/>
      <w:r w:rsidRPr="00BD64D9">
        <w:rPr>
          <w:rFonts w:asciiTheme="minorHAnsi" w:hAnsiTheme="minorHAnsi" w:cstheme="minorHAnsi"/>
          <w:sz w:val="24"/>
          <w:szCs w:val="24"/>
        </w:rPr>
        <w:t>перераб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>.- М.: Просвещение, 2008.- 240с.</w:t>
      </w:r>
    </w:p>
    <w:p w:rsidR="00312C93" w:rsidRPr="00BD64D9" w:rsidRDefault="00312C93" w:rsidP="00312C93">
      <w:pPr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lastRenderedPageBreak/>
        <w:t>Технология. 5-11 классы (вариант для девочек): развернутое планирование по программе В.Д.Симоненко / авт.-сост. Е.А.Киселева и др.- Волгоград: Учитель, 2009.- 111 с.</w:t>
      </w:r>
    </w:p>
    <w:p w:rsidR="00312C93" w:rsidRPr="00BD64D9" w:rsidRDefault="00312C93" w:rsidP="00312C93">
      <w:pPr>
        <w:numPr>
          <w:ilvl w:val="0"/>
          <w:numId w:val="2"/>
        </w:numPr>
        <w:rPr>
          <w:rFonts w:asciiTheme="minorHAnsi" w:hAnsiTheme="minorHAnsi" w:cstheme="minorHAnsi"/>
          <w:b/>
          <w:sz w:val="32"/>
          <w:szCs w:val="32"/>
        </w:rPr>
      </w:pPr>
      <w:proofErr w:type="spellStart"/>
      <w:r w:rsidRPr="00BD64D9">
        <w:rPr>
          <w:rFonts w:asciiTheme="minorHAnsi" w:hAnsiTheme="minorHAnsi" w:cstheme="minorHAnsi"/>
          <w:sz w:val="24"/>
          <w:szCs w:val="24"/>
        </w:rPr>
        <w:t>Технология</w:t>
      </w:r>
      <w:proofErr w:type="gramStart"/>
      <w:r w:rsidRPr="00BD64D9">
        <w:rPr>
          <w:rFonts w:asciiTheme="minorHAnsi" w:hAnsiTheme="minorHAnsi" w:cstheme="minorHAnsi"/>
          <w:sz w:val="24"/>
          <w:szCs w:val="24"/>
        </w:rPr>
        <w:t>:У</w:t>
      </w:r>
      <w:proofErr w:type="gramEnd"/>
      <w:r w:rsidRPr="00BD64D9">
        <w:rPr>
          <w:rFonts w:asciiTheme="minorHAnsi" w:hAnsiTheme="minorHAnsi" w:cstheme="minorHAnsi"/>
          <w:sz w:val="24"/>
          <w:szCs w:val="24"/>
        </w:rPr>
        <w:t>учебник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 xml:space="preserve"> для учащихся  10 класса общеобразовательной школы/  под ред. В.Д.Симоненко. – М.: </w:t>
      </w:r>
      <w:proofErr w:type="spellStart"/>
      <w:r w:rsidRPr="00BD64D9">
        <w:rPr>
          <w:rFonts w:asciiTheme="minorHAnsi" w:hAnsiTheme="minorHAnsi" w:cstheme="minorHAnsi"/>
          <w:sz w:val="24"/>
          <w:szCs w:val="24"/>
        </w:rPr>
        <w:t>Вентана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>-Граф, 2004.-288 с.: ил.</w:t>
      </w:r>
    </w:p>
    <w:p w:rsidR="00312C93" w:rsidRPr="00BD64D9" w:rsidRDefault="00312C93" w:rsidP="00312C93">
      <w:pPr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 xml:space="preserve">Симоненко В.Д., </w:t>
      </w:r>
      <w:proofErr w:type="spellStart"/>
      <w:r w:rsidRPr="00BD64D9">
        <w:rPr>
          <w:rFonts w:asciiTheme="minorHAnsi" w:hAnsiTheme="minorHAnsi" w:cstheme="minorHAnsi"/>
          <w:sz w:val="24"/>
          <w:szCs w:val="24"/>
        </w:rPr>
        <w:t>Очинин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 xml:space="preserve"> О.П., </w:t>
      </w:r>
      <w:proofErr w:type="spellStart"/>
      <w:r w:rsidRPr="00BD64D9">
        <w:rPr>
          <w:rFonts w:asciiTheme="minorHAnsi" w:hAnsiTheme="minorHAnsi" w:cstheme="minorHAnsi"/>
          <w:sz w:val="24"/>
          <w:szCs w:val="24"/>
        </w:rPr>
        <w:t>Матяш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 xml:space="preserve"> Н.В. </w:t>
      </w:r>
      <w:proofErr w:type="spellStart"/>
      <w:r w:rsidRPr="00BD64D9">
        <w:rPr>
          <w:rFonts w:asciiTheme="minorHAnsi" w:hAnsiTheme="minorHAnsi" w:cstheme="minorHAnsi"/>
          <w:sz w:val="24"/>
          <w:szCs w:val="24"/>
        </w:rPr>
        <w:t>Технология</w:t>
      </w:r>
      <w:proofErr w:type="gramStart"/>
      <w:r w:rsidRPr="00BD64D9">
        <w:rPr>
          <w:rFonts w:asciiTheme="minorHAnsi" w:hAnsiTheme="minorHAnsi" w:cstheme="minorHAnsi"/>
          <w:sz w:val="24"/>
          <w:szCs w:val="24"/>
        </w:rPr>
        <w:t>:У</w:t>
      </w:r>
      <w:proofErr w:type="gramEnd"/>
      <w:r w:rsidRPr="00BD64D9">
        <w:rPr>
          <w:rFonts w:asciiTheme="minorHAnsi" w:hAnsiTheme="minorHAnsi" w:cstheme="minorHAnsi"/>
          <w:sz w:val="24"/>
          <w:szCs w:val="24"/>
        </w:rPr>
        <w:t>учебник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 xml:space="preserve"> для учащихся  11 класса общеобразовательных учреждений. – М.: </w:t>
      </w:r>
      <w:proofErr w:type="spellStart"/>
      <w:r w:rsidRPr="00BD64D9">
        <w:rPr>
          <w:rFonts w:asciiTheme="minorHAnsi" w:hAnsiTheme="minorHAnsi" w:cstheme="minorHAnsi"/>
          <w:sz w:val="24"/>
          <w:szCs w:val="24"/>
        </w:rPr>
        <w:t>Вентана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>-Граф, 2004.-192 с.: ил.</w:t>
      </w:r>
    </w:p>
    <w:p w:rsidR="00312C93" w:rsidRPr="00BD64D9" w:rsidRDefault="00312C93" w:rsidP="00312C93">
      <w:pPr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proofErr w:type="spellStart"/>
      <w:r w:rsidRPr="00BD64D9">
        <w:rPr>
          <w:rFonts w:asciiTheme="minorHAnsi" w:hAnsiTheme="minorHAnsi" w:cstheme="minorHAnsi"/>
          <w:sz w:val="24"/>
          <w:szCs w:val="24"/>
        </w:rPr>
        <w:t>Пряжников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 xml:space="preserve"> Н.С. Профориентация в школе и колледже: игры, упражнения, опросники: 8-11 классы, ПТУ и колледж.- М.: ВАКО, 2008.- 288 с.</w:t>
      </w:r>
    </w:p>
    <w:p w:rsidR="00312C93" w:rsidRPr="00BD64D9" w:rsidRDefault="00312C93" w:rsidP="00312C93">
      <w:pPr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>Кожина О.А. Технология: Методические рекомендации по оборудованию кабинетов и мастерских обслуживающего труда.- М.: Дрофа, 2003.- 208с.: ил.</w:t>
      </w:r>
    </w:p>
    <w:p w:rsidR="00312C93" w:rsidRPr="00BD64D9" w:rsidRDefault="00312C93" w:rsidP="00312C93">
      <w:pPr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 xml:space="preserve">Использование проектной деятельности на уроках технологии. 9 класс. \ Сост. Бобровская А.Н., </w:t>
      </w:r>
      <w:proofErr w:type="spellStart"/>
      <w:r w:rsidRPr="00BD64D9">
        <w:rPr>
          <w:rFonts w:asciiTheme="minorHAnsi" w:hAnsiTheme="minorHAnsi" w:cstheme="minorHAnsi"/>
          <w:sz w:val="24"/>
          <w:szCs w:val="24"/>
        </w:rPr>
        <w:t>Доколина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 xml:space="preserve"> Г.Ф. –Волгоград: ИТД «Корифей» ,2006. -112 с.</w:t>
      </w:r>
    </w:p>
    <w:p w:rsidR="00312C93" w:rsidRPr="00BD64D9" w:rsidRDefault="00312C93" w:rsidP="00312C93">
      <w:pPr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proofErr w:type="spellStart"/>
      <w:r w:rsidRPr="00BD64D9">
        <w:rPr>
          <w:rFonts w:asciiTheme="minorHAnsi" w:hAnsiTheme="minorHAnsi" w:cstheme="minorHAnsi"/>
          <w:sz w:val="24"/>
          <w:szCs w:val="24"/>
        </w:rPr>
        <w:t>Леонтьев</w:t>
      </w:r>
      <w:proofErr w:type="gramStart"/>
      <w:r w:rsidRPr="00BD64D9">
        <w:rPr>
          <w:rFonts w:asciiTheme="minorHAnsi" w:hAnsiTheme="minorHAnsi" w:cstheme="minorHAnsi"/>
          <w:sz w:val="24"/>
          <w:szCs w:val="24"/>
        </w:rPr>
        <w:t>.А</w:t>
      </w:r>
      <w:proofErr w:type="gramEnd"/>
      <w:r w:rsidRPr="00BD64D9">
        <w:rPr>
          <w:rFonts w:asciiTheme="minorHAnsi" w:hAnsiTheme="minorHAnsi" w:cstheme="minorHAnsi"/>
          <w:sz w:val="24"/>
          <w:szCs w:val="24"/>
        </w:rPr>
        <w:t>.В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>. Технология предпринимательства. 9 класс: Поурочное планирование. – 2 изд.</w:t>
      </w:r>
      <w:proofErr w:type="gramStart"/>
      <w:r w:rsidRPr="00BD64D9">
        <w:rPr>
          <w:rFonts w:asciiTheme="minorHAnsi" w:hAnsiTheme="minorHAnsi" w:cstheme="minorHAnsi"/>
          <w:sz w:val="24"/>
          <w:szCs w:val="24"/>
        </w:rPr>
        <w:t xml:space="preserve"> ,</w:t>
      </w:r>
      <w:proofErr w:type="gramEnd"/>
      <w:r w:rsidRPr="00BD64D9">
        <w:rPr>
          <w:rFonts w:asciiTheme="minorHAnsi" w:hAnsiTheme="minorHAnsi" w:cstheme="minorHAnsi"/>
          <w:sz w:val="24"/>
          <w:szCs w:val="24"/>
        </w:rPr>
        <w:t xml:space="preserve"> стереотип.- М.: Дрофа, 2002.- 128 с.</w:t>
      </w:r>
    </w:p>
    <w:p w:rsidR="00312C93" w:rsidRPr="00BD64D9" w:rsidRDefault="00312C93" w:rsidP="00312C93">
      <w:pPr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>Оценка качества подготовки выпускников основной школы по технологии</w:t>
      </w:r>
      <w:proofErr w:type="gramStart"/>
      <w:r w:rsidRPr="00BD64D9">
        <w:rPr>
          <w:rFonts w:asciiTheme="minorHAnsi" w:hAnsiTheme="minorHAnsi" w:cstheme="minorHAnsi"/>
          <w:sz w:val="24"/>
          <w:szCs w:val="24"/>
        </w:rPr>
        <w:t>/С</w:t>
      </w:r>
      <w:proofErr w:type="gramEnd"/>
      <w:r w:rsidRPr="00BD64D9">
        <w:rPr>
          <w:rFonts w:asciiTheme="minorHAnsi" w:hAnsiTheme="minorHAnsi" w:cstheme="minorHAnsi"/>
          <w:sz w:val="24"/>
          <w:szCs w:val="24"/>
        </w:rPr>
        <w:t xml:space="preserve">ост. В.М.Казакевич, А.В.Марченко, - 2-е изд. – </w:t>
      </w:r>
      <w:proofErr w:type="spellStart"/>
      <w:r w:rsidRPr="00BD64D9">
        <w:rPr>
          <w:rFonts w:asciiTheme="minorHAnsi" w:hAnsiTheme="minorHAnsi" w:cstheme="minorHAnsi"/>
          <w:sz w:val="24"/>
          <w:szCs w:val="24"/>
        </w:rPr>
        <w:t>М.:Дрофа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>, 2001. – 256с.</w:t>
      </w:r>
    </w:p>
    <w:p w:rsidR="00312C93" w:rsidRPr="00BD64D9" w:rsidRDefault="00312C93" w:rsidP="00312C93">
      <w:pPr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>Максимова М.В., Кузьмина М.А. Девичьи хлопоты. – М.: ЭКСМО, 2000. – 80с.</w:t>
      </w:r>
    </w:p>
    <w:p w:rsidR="00312C93" w:rsidRPr="00BD64D9" w:rsidRDefault="00312C93" w:rsidP="00312C93">
      <w:pPr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>Труханова А.Т. Справочник молодого швейника. – М.: Высшая школа, 1993. – 43с.</w:t>
      </w:r>
    </w:p>
    <w:p w:rsidR="00312C93" w:rsidRPr="00BD64D9" w:rsidRDefault="00312C93" w:rsidP="00312C93">
      <w:pPr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 xml:space="preserve">Сергеева Н.Г. Дерево жизни / </w:t>
      </w:r>
      <w:proofErr w:type="spellStart"/>
      <w:r w:rsidRPr="00BD64D9">
        <w:rPr>
          <w:rFonts w:asciiTheme="minorHAnsi" w:hAnsiTheme="minorHAnsi" w:cstheme="minorHAnsi"/>
          <w:sz w:val="24"/>
          <w:szCs w:val="24"/>
        </w:rPr>
        <w:t>Нурзия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 xml:space="preserve"> Сергеева.- Казань. «</w:t>
      </w:r>
      <w:proofErr w:type="spellStart"/>
      <w:r w:rsidRPr="00BD64D9">
        <w:rPr>
          <w:rFonts w:asciiTheme="minorHAnsi" w:hAnsiTheme="minorHAnsi" w:cstheme="minorHAnsi"/>
          <w:sz w:val="24"/>
          <w:szCs w:val="24"/>
        </w:rPr>
        <w:t>Магариф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>» , 2008.- 79с.: ил.</w:t>
      </w:r>
    </w:p>
    <w:p w:rsidR="00312C93" w:rsidRPr="00BD64D9" w:rsidRDefault="00312C93" w:rsidP="00312C93">
      <w:pPr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 xml:space="preserve">Использование проектной деятельности на уроках технологии. 9 класс. \ Сост. Бобровская А.Н., </w:t>
      </w:r>
      <w:proofErr w:type="spellStart"/>
      <w:r w:rsidRPr="00BD64D9">
        <w:rPr>
          <w:rFonts w:asciiTheme="minorHAnsi" w:hAnsiTheme="minorHAnsi" w:cstheme="minorHAnsi"/>
          <w:sz w:val="24"/>
          <w:szCs w:val="24"/>
        </w:rPr>
        <w:t>Доколина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 xml:space="preserve"> Г.Ф. –Волгоград: ИТД «Корифей» ,2006. -112 с.</w:t>
      </w:r>
    </w:p>
    <w:p w:rsidR="00312C93" w:rsidRPr="00BD64D9" w:rsidRDefault="00312C93" w:rsidP="00312C93">
      <w:pPr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>Ткаченко Т.Б. Изделия из кожи своими руками/ Т.Б. Ткаченко.- Ростов н</w:t>
      </w:r>
      <w:proofErr w:type="gramStart"/>
      <w:r w:rsidRPr="00BD64D9">
        <w:rPr>
          <w:rFonts w:asciiTheme="minorHAnsi" w:hAnsiTheme="minorHAnsi" w:cstheme="minorHAnsi"/>
          <w:sz w:val="24"/>
          <w:szCs w:val="24"/>
        </w:rPr>
        <w:t>/Д</w:t>
      </w:r>
      <w:proofErr w:type="gramEnd"/>
      <w:r w:rsidRPr="00BD64D9">
        <w:rPr>
          <w:rFonts w:asciiTheme="minorHAnsi" w:hAnsiTheme="minorHAnsi" w:cstheme="minorHAnsi"/>
          <w:sz w:val="24"/>
          <w:szCs w:val="24"/>
        </w:rPr>
        <w:t xml:space="preserve">: Феникс, 2005.- 256 с. и </w:t>
      </w:r>
      <w:proofErr w:type="spellStart"/>
      <w:r w:rsidRPr="00BD64D9">
        <w:rPr>
          <w:rFonts w:asciiTheme="minorHAnsi" w:hAnsiTheme="minorHAnsi" w:cstheme="minorHAnsi"/>
          <w:sz w:val="24"/>
          <w:szCs w:val="24"/>
        </w:rPr>
        <w:t>цв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>. ил.</w:t>
      </w:r>
    </w:p>
    <w:p w:rsidR="00312C93" w:rsidRPr="00BD64D9" w:rsidRDefault="00312C93" w:rsidP="00312C93">
      <w:pPr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 xml:space="preserve">Пушкина В.З. Кожа: Практическое руководство.- М.: Издательство </w:t>
      </w:r>
      <w:proofErr w:type="spellStart"/>
      <w:r w:rsidRPr="00BD64D9">
        <w:rPr>
          <w:rFonts w:asciiTheme="minorHAnsi" w:hAnsiTheme="minorHAnsi" w:cstheme="minorHAnsi"/>
          <w:sz w:val="24"/>
          <w:szCs w:val="24"/>
        </w:rPr>
        <w:t>Эксмо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 xml:space="preserve">, 2004.- 246.с. </w:t>
      </w:r>
      <w:proofErr w:type="spellStart"/>
      <w:r w:rsidRPr="00BD64D9">
        <w:rPr>
          <w:rFonts w:asciiTheme="minorHAnsi" w:hAnsiTheme="minorHAnsi" w:cstheme="minorHAnsi"/>
          <w:sz w:val="24"/>
          <w:szCs w:val="24"/>
        </w:rPr>
        <w:t>илл</w:t>
      </w:r>
      <w:proofErr w:type="spellEnd"/>
      <w:r w:rsidRPr="00BD64D9">
        <w:rPr>
          <w:rFonts w:asciiTheme="minorHAnsi" w:hAnsiTheme="minorHAnsi" w:cstheme="minorHAnsi"/>
          <w:sz w:val="24"/>
          <w:szCs w:val="24"/>
        </w:rPr>
        <w:t>.</w:t>
      </w:r>
    </w:p>
    <w:p w:rsidR="00312C93" w:rsidRPr="00BD64D9" w:rsidRDefault="00312C93" w:rsidP="00312C93">
      <w:pPr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BD64D9">
        <w:rPr>
          <w:rFonts w:asciiTheme="minorHAnsi" w:hAnsiTheme="minorHAnsi" w:cstheme="minorHAnsi"/>
          <w:sz w:val="24"/>
          <w:szCs w:val="24"/>
        </w:rPr>
        <w:t>Интернет ресурсы:</w:t>
      </w:r>
    </w:p>
    <w:p w:rsidR="009A24CB" w:rsidRDefault="009A24CB">
      <w:pPr>
        <w:rPr>
          <w:sz w:val="24"/>
          <w:szCs w:val="24"/>
        </w:rPr>
      </w:pPr>
    </w:p>
    <w:p w:rsidR="00312C93" w:rsidRDefault="00312C93">
      <w:pPr>
        <w:rPr>
          <w:sz w:val="24"/>
          <w:szCs w:val="24"/>
        </w:rPr>
      </w:pPr>
    </w:p>
    <w:p w:rsidR="00312C93" w:rsidRDefault="00312C93">
      <w:pPr>
        <w:rPr>
          <w:sz w:val="24"/>
          <w:szCs w:val="24"/>
        </w:rPr>
      </w:pPr>
    </w:p>
    <w:p w:rsidR="00312C93" w:rsidRDefault="00312C93">
      <w:pPr>
        <w:rPr>
          <w:sz w:val="24"/>
          <w:szCs w:val="24"/>
        </w:rPr>
      </w:pPr>
    </w:p>
    <w:p w:rsidR="00312C93" w:rsidRDefault="00312C9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12C93" w:rsidRDefault="00312C93">
      <w:pPr>
        <w:rPr>
          <w:sz w:val="24"/>
          <w:szCs w:val="24"/>
        </w:rPr>
      </w:pPr>
    </w:p>
    <w:p w:rsidR="00312C93" w:rsidRDefault="00312C93">
      <w:pPr>
        <w:rPr>
          <w:sz w:val="24"/>
          <w:szCs w:val="24"/>
        </w:rPr>
      </w:pPr>
    </w:p>
    <w:p w:rsidR="00312C93" w:rsidRDefault="00312C93">
      <w:pPr>
        <w:rPr>
          <w:sz w:val="24"/>
          <w:szCs w:val="24"/>
        </w:rPr>
      </w:pPr>
    </w:p>
    <w:p w:rsidR="00312C93" w:rsidRDefault="00312C93">
      <w:pPr>
        <w:rPr>
          <w:sz w:val="24"/>
          <w:szCs w:val="24"/>
        </w:rPr>
      </w:pPr>
    </w:p>
    <w:p w:rsidR="00B47F0B" w:rsidRDefault="00312C93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</w:t>
      </w:r>
    </w:p>
    <w:p w:rsidR="00B47F0B" w:rsidRDefault="00B47F0B">
      <w:pPr>
        <w:rPr>
          <w:b/>
          <w:sz w:val="24"/>
          <w:szCs w:val="24"/>
        </w:rPr>
      </w:pPr>
    </w:p>
    <w:p w:rsidR="00312C93" w:rsidRDefault="00312C9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312C93">
        <w:rPr>
          <w:b/>
          <w:sz w:val="24"/>
          <w:szCs w:val="24"/>
        </w:rPr>
        <w:t>Календарно тематическое планирование</w:t>
      </w:r>
      <w:r>
        <w:rPr>
          <w:sz w:val="24"/>
          <w:szCs w:val="24"/>
        </w:rPr>
        <w:t>.</w:t>
      </w:r>
    </w:p>
    <w:tbl>
      <w:tblPr>
        <w:tblpPr w:leftFromText="180" w:rightFromText="180" w:vertAnchor="text" w:tblpXSpec="right" w:tblpY="1"/>
        <w:tblOverlap w:val="never"/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5"/>
        <w:gridCol w:w="2518"/>
        <w:gridCol w:w="2413"/>
        <w:gridCol w:w="2894"/>
        <w:gridCol w:w="2258"/>
        <w:gridCol w:w="1777"/>
        <w:gridCol w:w="984"/>
        <w:gridCol w:w="987"/>
        <w:gridCol w:w="79"/>
      </w:tblGrid>
      <w:tr w:rsidR="00312C93" w:rsidRPr="00EB6B75" w:rsidTr="00312C93">
        <w:trPr>
          <w:cantSplit/>
          <w:trHeight w:val="532"/>
        </w:trPr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2C93" w:rsidRPr="00532DDC" w:rsidRDefault="00312C93" w:rsidP="00312C93">
            <w:pPr>
              <w:ind w:left="113" w:righ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>№  урока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 xml:space="preserve">         Тема урока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 xml:space="preserve">    Тип</w:t>
            </w: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 xml:space="preserve">  урока</w:t>
            </w:r>
          </w:p>
        </w:tc>
        <w:tc>
          <w:tcPr>
            <w:tcW w:w="9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>Требования к уровню подготовки</w:t>
            </w:r>
          </w:p>
        </w:tc>
        <w:tc>
          <w:tcPr>
            <w:tcW w:w="7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 xml:space="preserve">       Средства     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 xml:space="preserve">      обучения</w:t>
            </w: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 xml:space="preserve">    Виды контроля, измерители</w:t>
            </w: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>Дата</w:t>
            </w: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>проведения</w:t>
            </w:r>
          </w:p>
        </w:tc>
      </w:tr>
      <w:tr w:rsidR="00312C93" w:rsidRPr="00532DDC" w:rsidTr="00312C93">
        <w:trPr>
          <w:gridAfter w:val="1"/>
          <w:wAfter w:w="26" w:type="pct"/>
          <w:cantSplit/>
          <w:trHeight w:val="677"/>
        </w:trPr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>План.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>Факт.</w:t>
            </w: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2C93" w:rsidRPr="00532DDC" w:rsidTr="00312C93">
        <w:trPr>
          <w:gridAfter w:val="1"/>
          <w:wAfter w:w="26" w:type="pct"/>
          <w:cantSplit/>
          <w:trHeight w:val="333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3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5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6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7</w:t>
            </w: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2C93" w:rsidRPr="00532DDC" w:rsidTr="00312C93">
        <w:trPr>
          <w:gridAfter w:val="1"/>
          <w:wAfter w:w="26" w:type="pct"/>
          <w:cantSplit/>
          <w:trHeight w:val="2289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1</w:t>
            </w: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11 класс</w:t>
            </w:r>
          </w:p>
          <w:p w:rsidR="00312C93" w:rsidRPr="00532DDC" w:rsidRDefault="00532DDC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Вводный урок.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>Основы жизненного и профессионального самоопределения.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 xml:space="preserve">Лекция с элиментами беседы. </w:t>
            </w: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  <w:t xml:space="preserve">Знать </w:t>
            </w: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 xml:space="preserve">понятия </w:t>
            </w:r>
            <w:r w:rsidRPr="00532DDC">
              <w:rPr>
                <w:rFonts w:asciiTheme="minorHAnsi" w:hAnsiTheme="minorHAnsi" w:cstheme="minorHAnsi"/>
                <w:i/>
                <w:sz w:val="22"/>
                <w:szCs w:val="22"/>
                <w:lang w:val="tt-RU"/>
              </w:rPr>
              <w:t xml:space="preserve">техн-ологическая среда, са-моопределение, речевой этикет, техника речи.  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  <w:t>Уметь:</w:t>
            </w: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 xml:space="preserve"> - опреде</w:t>
            </w:r>
            <w:r w:rsidR="00532DDC"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лять основы жизненного и профес</w:t>
            </w: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 xml:space="preserve">сионального самоопределения; 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Инструктаж № 39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“Вводный инструктаж”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Учебная, справочно- информаөионная литература.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 xml:space="preserve"> 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Опрос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2C93" w:rsidRPr="00532DDC" w:rsidTr="00312C93">
        <w:trPr>
          <w:gridAfter w:val="1"/>
          <w:wAfter w:w="26" w:type="pct"/>
          <w:cantSplit/>
          <w:trHeight w:val="1331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2</w:t>
            </w:r>
            <w:r w:rsidR="0048298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-4</w:t>
            </w: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B47F0B" w:rsidRPr="00532DDC" w:rsidRDefault="00B47F0B" w:rsidP="00312C9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B47F0B" w:rsidRPr="00532DDC" w:rsidRDefault="00B47F0B" w:rsidP="00312C9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B47F0B" w:rsidRPr="00532DDC" w:rsidRDefault="00B47F0B" w:rsidP="00312C9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FB8" w:rsidRDefault="0048298C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</w:t>
            </w:r>
          </w:p>
          <w:p w:rsidR="00F53FB8" w:rsidRPr="00F53FB8" w:rsidRDefault="00F53FB8" w:rsidP="00F53FB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53FB8">
              <w:rPr>
                <w:rFonts w:asciiTheme="minorHAnsi" w:hAnsiTheme="minorHAnsi" w:cstheme="minorHAnsi"/>
                <w:b/>
                <w:sz w:val="22"/>
                <w:szCs w:val="22"/>
              </w:rPr>
              <w:t>Растениеводство</w:t>
            </w:r>
          </w:p>
          <w:p w:rsidR="00F53FB8" w:rsidRPr="00F53FB8" w:rsidRDefault="00F53FB8" w:rsidP="00F53FB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298C" w:rsidRPr="00F53FB8" w:rsidRDefault="00F53FB8" w:rsidP="00F53FB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Понятие о классификации почв. Морфологию Почв. Осенняя обработка почв.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F53FB8" w:rsidP="00C710EE">
            <w:pPr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Комбинированнный</w:t>
            </w: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 xml:space="preserve"> .</w:t>
            </w: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C93" w:rsidRPr="00F53FB8" w:rsidRDefault="00312C93" w:rsidP="00312C93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  <w:t>Знать</w:t>
            </w:r>
            <w:r w:rsidR="0048298C"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  <w:t>:</w:t>
            </w: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  <w:t xml:space="preserve"> </w:t>
            </w:r>
            <w:r w:rsidR="00F53FB8" w:rsidRPr="00F53FB8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Класификацию почв. Морфологию почв. Виды удобрений с способы их применения.</w:t>
            </w:r>
            <w:r w:rsidRPr="00F53FB8">
              <w:rPr>
                <w:rFonts w:asciiTheme="minorHAnsi" w:hAnsiTheme="minorHAnsi" w:cstheme="minorHAnsi"/>
                <w:i/>
                <w:sz w:val="22"/>
                <w:szCs w:val="22"/>
                <w:lang w:val="tt-RU"/>
              </w:rPr>
              <w:t xml:space="preserve"> </w:t>
            </w:r>
          </w:p>
          <w:p w:rsidR="00312C93" w:rsidRPr="00532DDC" w:rsidRDefault="00F53FB8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  <w:t xml:space="preserve">Уметь: </w:t>
            </w:r>
            <w:r w:rsidRPr="00F53FB8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выполнять</w:t>
            </w:r>
            <w:r w:rsidR="00923DF6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 xml:space="preserve"> основную обро</w:t>
            </w:r>
            <w:r w:rsidRPr="00F53FB8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ботку почв.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53FB8" w:rsidRPr="00532DDC" w:rsidRDefault="00F53FB8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Учебная, справочно- информаөионная литература.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>Опрос</w:t>
            </w:r>
          </w:p>
          <w:p w:rsidR="0048298C" w:rsidRPr="00532DDC" w:rsidRDefault="0048298C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Выполнение практической работы.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23DF6" w:rsidRDefault="00923DF6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23DF6" w:rsidRPr="00532DDC" w:rsidRDefault="00923DF6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2C93" w:rsidRPr="00532DDC" w:rsidTr="00312C93">
        <w:trPr>
          <w:gridAfter w:val="1"/>
          <w:wAfter w:w="26" w:type="pct"/>
          <w:trHeight w:val="2145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48298C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n-US"/>
              </w:rPr>
              <w:t>II</w:t>
            </w: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. </w:t>
            </w: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tt-RU"/>
              </w:rPr>
              <w:t>Техническое творчество и основы художественного конструирования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Раппорт ткани. Виды орнамента в тканях, их характеристика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Практическая работа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Знать </w:t>
            </w: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 xml:space="preserve">понятия </w:t>
            </w:r>
            <w:r w:rsidRPr="00532DDC">
              <w:rPr>
                <w:rFonts w:asciiTheme="minorHAnsi" w:hAnsiTheme="minorHAnsi" w:cstheme="minorHAnsi"/>
                <w:i/>
                <w:sz w:val="22"/>
                <w:szCs w:val="22"/>
                <w:lang w:val="tt-RU"/>
              </w:rPr>
              <w:t>раппорт ткани, орнамент, мотив.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  <w:t xml:space="preserve">Уметь </w:t>
            </w: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клссифицировать  виды орнамента, давать им характе-ристику;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Образцы тканей, плакаты с видами орнамента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Контроль выполнения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2C93" w:rsidRPr="00532DDC" w:rsidTr="00312C93">
        <w:trPr>
          <w:gridAfter w:val="1"/>
          <w:wAfter w:w="26" w:type="pct"/>
          <w:trHeight w:val="1608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48298C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Принципы построения растительного и геометрического орнамента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Практическая работа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  <w:t>Уметь</w:t>
            </w: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 xml:space="preserve"> на практике применять принципы построения расти-тельного и геомет-рического орнаментов</w:t>
            </w: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  <w:t>: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Образцы тканей, плакаты с видами орнамента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Контроль выполнения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2C93" w:rsidRPr="00532DDC" w:rsidTr="00312C93">
        <w:trPr>
          <w:gridAfter w:val="1"/>
          <w:wAfter w:w="26" w:type="pct"/>
          <w:trHeight w:val="2222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48298C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 xml:space="preserve">Зрительное восприятие орнаментов ткани и использование зрительных иллюзий в проектировании изделий одежды. Пластичность ткани, её значение. 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Практическая работа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Знать </w:t>
            </w: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 xml:space="preserve">понятия </w:t>
            </w:r>
            <w:r w:rsidRPr="00532DDC">
              <w:rPr>
                <w:rFonts w:asciiTheme="minorHAnsi" w:hAnsiTheme="minorHAnsi" w:cstheme="minorHAnsi"/>
                <w:i/>
                <w:sz w:val="22"/>
                <w:szCs w:val="22"/>
              </w:rPr>
              <w:t>орнамент, пластичность ткани, зрительная иллюзия</w:t>
            </w:r>
            <w:proofErr w:type="gramStart"/>
            <w:r w:rsidRPr="00532DDC">
              <w:rPr>
                <w:rFonts w:asciiTheme="minorHAnsi" w:hAnsiTheme="minorHAnsi" w:cstheme="minorHAnsi"/>
                <w:i/>
                <w:sz w:val="22"/>
                <w:szCs w:val="22"/>
                <w:lang w:val="tt-RU"/>
              </w:rPr>
              <w:t xml:space="preserve"> .</w:t>
            </w:r>
            <w:proofErr w:type="gramEnd"/>
            <w:r w:rsidRPr="00532DDC">
              <w:rPr>
                <w:rFonts w:asciiTheme="minorHAnsi" w:hAnsiTheme="minorHAnsi" w:cstheme="minorHAnsi"/>
                <w:i/>
                <w:sz w:val="22"/>
                <w:szCs w:val="22"/>
                <w:lang w:val="tt-RU"/>
              </w:rPr>
              <w:t xml:space="preserve"> 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  <w:t>Уметь:</w:t>
            </w: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- определять значение пластичности ткани ;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- делать рациональный выбор ткани при проек-тировании  одежды в соответствии с  пластичностью мат.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 xml:space="preserve"> Лоскуты тканей, альбом, клей.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Контроль выполнения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2C93" w:rsidRPr="00532DDC" w:rsidTr="00312C93">
        <w:trPr>
          <w:gridAfter w:val="1"/>
          <w:wAfter w:w="26" w:type="pct"/>
          <w:trHeight w:val="1448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48298C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Конфигурация изгибов ткани. Особенности складок в изделиях из разных тканей.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Комбинированный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Знать </w:t>
            </w: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>понятия к</w:t>
            </w:r>
            <w:r w:rsidRPr="00532DDC">
              <w:rPr>
                <w:rFonts w:asciiTheme="minorHAnsi" w:hAnsiTheme="minorHAnsi" w:cstheme="minorHAnsi"/>
                <w:i/>
                <w:sz w:val="22"/>
                <w:szCs w:val="22"/>
                <w:lang w:val="tt-RU"/>
              </w:rPr>
              <w:t>онфигурация изгибов.</w:t>
            </w: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 xml:space="preserve"> </w:t>
            </w:r>
            <w:r w:rsidRPr="00532DDC">
              <w:rPr>
                <w:rFonts w:asciiTheme="minorHAnsi" w:hAnsiTheme="minorHAnsi" w:cstheme="minorHAnsi"/>
                <w:i/>
                <w:sz w:val="22"/>
                <w:szCs w:val="22"/>
                <w:lang w:val="tt-RU"/>
              </w:rPr>
              <w:t xml:space="preserve">  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  <w:t xml:space="preserve">Уметь </w:t>
            </w: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объяснить особенности складок в изделиях из разных тканей.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Лоскуты тканей,  альбом, клей.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Опрос, контроль выполнения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2C93" w:rsidRPr="00532DDC" w:rsidTr="00312C93">
        <w:trPr>
          <w:gridAfter w:val="1"/>
          <w:wAfter w:w="26" w:type="pct"/>
          <w:trHeight w:val="1430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48298C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Выполнение аппликацион-ного коллажа из тканей различной драпируемости.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Практическая работа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Знать </w:t>
            </w: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 xml:space="preserve">понятие </w:t>
            </w:r>
            <w:r w:rsidRPr="00532DDC">
              <w:rPr>
                <w:rFonts w:asciiTheme="minorHAnsi" w:hAnsiTheme="minorHAnsi" w:cstheme="minorHAnsi"/>
                <w:i/>
                <w:sz w:val="22"/>
                <w:szCs w:val="22"/>
                <w:lang w:val="tt-RU"/>
              </w:rPr>
              <w:t xml:space="preserve"> </w:t>
            </w:r>
            <w:proofErr w:type="gramStart"/>
            <w:r w:rsidRPr="00532DDC">
              <w:rPr>
                <w:rFonts w:asciiTheme="minorHAnsi" w:hAnsiTheme="minorHAnsi" w:cstheme="minorHAnsi"/>
                <w:i/>
                <w:sz w:val="22"/>
                <w:szCs w:val="22"/>
                <w:lang w:val="tt-RU"/>
              </w:rPr>
              <w:t>драпи-ровка</w:t>
            </w:r>
            <w:proofErr w:type="gramEnd"/>
            <w:r w:rsidRPr="00532DDC">
              <w:rPr>
                <w:rFonts w:asciiTheme="minorHAnsi" w:hAnsiTheme="minorHAnsi" w:cstheme="minorHAnsi"/>
                <w:i/>
                <w:sz w:val="22"/>
                <w:szCs w:val="22"/>
                <w:lang w:val="tt-RU"/>
              </w:rPr>
              <w:t>.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  <w:t xml:space="preserve">Уметь </w:t>
            </w: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определить декора-тивное значение дра-пировок.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Лоскуты тканей,  альбом, клей.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Контроль качества выполнения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2C93" w:rsidRPr="00532DDC" w:rsidTr="00312C93">
        <w:trPr>
          <w:gridAfter w:val="1"/>
          <w:wAfter w:w="26" w:type="pct"/>
          <w:trHeight w:val="1429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C710EE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48298C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Цвет в художественном проектировании. Цвет предметов. Ахроматические и хроматические цвета.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Урок лекция</w:t>
            </w: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Знать </w:t>
            </w: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 xml:space="preserve">понятия </w:t>
            </w:r>
            <w:r w:rsidRPr="00532DDC">
              <w:rPr>
                <w:rFonts w:asciiTheme="minorHAnsi" w:hAnsiTheme="minorHAnsi" w:cstheme="minorHAnsi"/>
                <w:i/>
                <w:sz w:val="22"/>
                <w:szCs w:val="22"/>
                <w:lang w:val="tt-RU"/>
              </w:rPr>
              <w:t xml:space="preserve">цвет, цветовой тон. 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  <w:t xml:space="preserve">Уметь </w:t>
            </w: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охарактеризовать ахроматические и хроматические группы цвета.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Акварельные краски, альбом.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Опрос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2C93" w:rsidRPr="00532DDC" w:rsidTr="00312C93">
        <w:trPr>
          <w:gridAfter w:val="1"/>
          <w:wAfter w:w="26" w:type="pct"/>
          <w:trHeight w:val="2299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48298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532DDC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Цветовой тон. Насыщен</w:t>
            </w:r>
            <w:r w:rsidR="00312C93"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 xml:space="preserve">ность цвета. Цветовой круг, его строение. Гармония цвета. 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Практическая работа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Знать </w:t>
            </w: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 xml:space="preserve">понятия </w:t>
            </w:r>
            <w:r w:rsidRPr="00532DDC">
              <w:rPr>
                <w:rFonts w:asciiTheme="minorHAnsi" w:hAnsiTheme="minorHAnsi" w:cstheme="minorHAnsi"/>
                <w:i/>
                <w:sz w:val="22"/>
                <w:szCs w:val="22"/>
                <w:lang w:val="tt-RU"/>
              </w:rPr>
              <w:t xml:space="preserve">насыщенность цвета, цветовой круг. 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  <w:t xml:space="preserve">Уметь </w:t>
            </w: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объяснить строение цветового круга, и охарактири-зовать составляющие гармонии цвета.</w:t>
            </w: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Акварельные краски, альбом.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Контроль выполнения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2C93" w:rsidRPr="00532DDC" w:rsidTr="00312C93">
        <w:trPr>
          <w:gridAfter w:val="1"/>
          <w:wAfter w:w="26" w:type="pct"/>
          <w:trHeight w:val="2939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48298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Принципы постро</w:t>
            </w:r>
            <w:r w:rsidR="00532DDC"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 xml:space="preserve">ения композиции в цвете. Методы </w:t>
            </w: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создания орнамента в цвете.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Комбинированный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Знать </w:t>
            </w: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>принципы построения композиции в цвете.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</w:rPr>
              <w:t>Уметь:</w:t>
            </w: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>- применять  принципы построения композиции в цвете;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 xml:space="preserve">- использовать  методы создания орнамента в соответствии с принципами гармонии цветовых сочетаний. 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Альбом, карандаши, жатая бумага.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Опрос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2C93" w:rsidRPr="00532DDC" w:rsidTr="00312C93">
        <w:trPr>
          <w:gridAfter w:val="1"/>
          <w:wAfter w:w="26" w:type="pct"/>
          <w:trHeight w:val="2222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48298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n-US"/>
              </w:rPr>
              <w:t>III</w:t>
            </w: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. </w:t>
            </w: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tt-RU"/>
              </w:rPr>
              <w:t>Материаловедение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Виды и свойства сварных швов при изготовлении одежды промышленным способом. Комбинированный способ соединения.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Комбинированный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Знать </w:t>
            </w: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 xml:space="preserve">понятие </w:t>
            </w:r>
            <w:proofErr w:type="gramStart"/>
            <w:r w:rsidRPr="00532DDC">
              <w:rPr>
                <w:rFonts w:asciiTheme="minorHAnsi" w:hAnsiTheme="minorHAnsi" w:cstheme="minorHAnsi"/>
                <w:i/>
                <w:sz w:val="22"/>
                <w:szCs w:val="22"/>
                <w:lang w:val="tt-RU"/>
              </w:rPr>
              <w:t>нет-радиционные</w:t>
            </w:r>
            <w:proofErr w:type="gramEnd"/>
            <w:r w:rsidRPr="00532DDC">
              <w:rPr>
                <w:rFonts w:asciiTheme="minorHAnsi" w:hAnsiTheme="minorHAnsi" w:cstheme="minorHAnsi"/>
                <w:i/>
                <w:sz w:val="22"/>
                <w:szCs w:val="22"/>
                <w:lang w:val="tt-RU"/>
              </w:rPr>
              <w:t xml:space="preserve"> материалы, перспективные технологии.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  <w:t>Уметь: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- проводить классифи-кацию видов соединений деталей одежды нетрадиционным методом.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Образцы нетради-ционных материа-лов, используемых в швейной индуст-рии.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Опрос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2C93" w:rsidRPr="00532DDC" w:rsidTr="00312C93">
        <w:trPr>
          <w:gridAfter w:val="1"/>
          <w:wAfter w:w="26" w:type="pct"/>
          <w:trHeight w:val="1905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48298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 xml:space="preserve">Особенности технологии отделки одежды с применением клеевых материалов в условиях швейного производстваю 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Урок лекция</w:t>
            </w: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  <w:t>Уметь</w:t>
            </w: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 xml:space="preserve"> дать характе-ристику видов и свойств сварочных швов и комбинированного способа соединения деталей швейных изделий. 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Образцы нетради-ционных материа-лов, используемых в швейной индуст-рии.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Опрос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2C93" w:rsidRPr="00532DDC" w:rsidTr="00312C93">
        <w:trPr>
          <w:gridAfter w:val="1"/>
          <w:wAfter w:w="26" w:type="pct"/>
          <w:trHeight w:val="2258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48298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Термоклеевые аппликации и вышивки. Свойства клеевых соединений.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Комбинированный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Знать </w:t>
            </w: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 xml:space="preserve">понятие </w:t>
            </w:r>
            <w:r w:rsidRPr="00532DDC">
              <w:rPr>
                <w:rFonts w:asciiTheme="minorHAnsi" w:hAnsiTheme="minorHAnsi" w:cstheme="minorHAnsi"/>
                <w:i/>
                <w:sz w:val="22"/>
                <w:szCs w:val="22"/>
                <w:lang w:val="tt-RU"/>
              </w:rPr>
              <w:t xml:space="preserve">термо-клеевая аппликация. 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  <w:t xml:space="preserve">Уметь </w:t>
            </w: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охарактеризовать свойства термоклеевых соединений и условия их формированияв условиях швейного производства.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Образцы апплика-ции, лоскутки тканей, полиэтилен.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Опрос, контроль выполнения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2C93" w:rsidRPr="00532DDC" w:rsidTr="00312C93">
        <w:trPr>
          <w:gridAfter w:val="1"/>
          <w:wAfter w:w="26" w:type="pct"/>
          <w:trHeight w:val="70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Default="0048298C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  <w:p w:rsidR="00532DDC" w:rsidRPr="00532DDC" w:rsidRDefault="00532DDC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532DDC" w:rsidP="00532DDC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lastRenderedPageBreak/>
              <w:t xml:space="preserve">Новейшие технологии </w:t>
            </w: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lastRenderedPageBreak/>
              <w:t>обработки синтетических тканей в швейном производстве</w:t>
            </w:r>
            <w:r w:rsidR="00312C93"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 xml:space="preserve">. 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Урок лекция</w:t>
            </w: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Знать </w:t>
            </w: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 xml:space="preserve">технологии </w:t>
            </w:r>
            <w:r w:rsidRPr="00532DD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обработки синтетических тканей в швейном производстве.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  <w:t xml:space="preserve">Уметь </w:t>
            </w: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 xml:space="preserve">охарактеризовать условия и процесс выполнения лазерного, каткового и тд. способов раскроя. 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Презинтация, альбом, клей.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lastRenderedPageBreak/>
              <w:t>Опрос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2C93" w:rsidRPr="00532DDC" w:rsidTr="00312C93">
        <w:trPr>
          <w:gridAfter w:val="1"/>
          <w:wAfter w:w="26" w:type="pct"/>
          <w:trHeight w:val="1081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48298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n-US"/>
              </w:rPr>
              <w:t>IV</w:t>
            </w: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. </w:t>
            </w: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tt-RU"/>
              </w:rPr>
              <w:t>Машиноведение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Приспособления малой механизации на швейных машинах.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Комбинированный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  <w:t xml:space="preserve">Уметь </w:t>
            </w: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охарактеризовать систему взаимодействия электродвигателя и механизмов машины.</w:t>
            </w: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Плакат, припособ-ления малой механизации.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2C93" w:rsidRPr="00532DDC" w:rsidTr="00312C93">
        <w:trPr>
          <w:gridAfter w:val="1"/>
          <w:wAfter w:w="26" w:type="pct"/>
          <w:trHeight w:val="1439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48298C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Техническое обслуживание швейных машин. Неполадки и правила ухода за швейными машинами.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Комбинированный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Знать </w:t>
            </w: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 xml:space="preserve">правила ухода за швейными машинами  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  <w:t>Уметь:</w:t>
            </w: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- охарактеризовать сущность технического обслуживания швейных машин;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 xml:space="preserve">- устранить  неполадки в  швейной машины.  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Образцы некачест-венных строчек на лоскутках ткани, плакат.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Контрольная работа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2C93" w:rsidRPr="00532DDC" w:rsidTr="00312C93">
        <w:trPr>
          <w:gridAfter w:val="1"/>
          <w:wAfter w:w="26" w:type="pct"/>
          <w:trHeight w:val="1859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48298C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n-US"/>
              </w:rPr>
              <w:t>V</w:t>
            </w: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. </w:t>
            </w: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tt-RU"/>
              </w:rPr>
              <w:t>Производство и окружающая среда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Научно-техническая революция и её влияние на окружающую среду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Комбинированный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  <w:t xml:space="preserve">Знать: </w:t>
            </w: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-использование ядерной энергии,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-возникновение информационного мира.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Учебник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Опрос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2C93" w:rsidRPr="00532DDC" w:rsidTr="00312C93">
        <w:trPr>
          <w:gridAfter w:val="1"/>
          <w:wAfter w:w="26" w:type="pct"/>
          <w:trHeight w:val="2327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C710EE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48298C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Глобальные проблемы человечества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Теоретический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  <w:t xml:space="preserve">Знать: </w:t>
            </w: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- понятие демографический взрыв;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- минеральные ресурсы Земли;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- обеспеченность человечества продовольствием и питьевой водой.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Учебник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Опрос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2C93" w:rsidRPr="00532DDC" w:rsidTr="00312C93">
        <w:trPr>
          <w:gridAfter w:val="1"/>
          <w:wAfter w:w="26" w:type="pct"/>
          <w:trHeight w:val="1606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48298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>Энергетика и экология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Комбинированный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  <w:t xml:space="preserve">Знать: </w:t>
            </w: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-возможности получения энергии от разных источников;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- тенденции развития мировой энергетики.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Учебник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Опрос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2C93" w:rsidRPr="00532DDC" w:rsidTr="00312C93">
        <w:trPr>
          <w:gridAfter w:val="1"/>
          <w:wAfter w:w="26" w:type="pct"/>
          <w:trHeight w:val="1965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48298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Загрязнение атмосферы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Теоретический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  <w:t xml:space="preserve">Знать: </w:t>
            </w: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-выбросы в атмосферу;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- понятие кислотные дожди, парниковый эффект, озоновые дыры;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- методы защиты атмосферы.</w:t>
            </w: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Учебник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Опрос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2C93" w:rsidRPr="00532DDC" w:rsidTr="00312C93">
        <w:trPr>
          <w:gridAfter w:val="1"/>
          <w:wAfter w:w="26" w:type="pct"/>
          <w:trHeight w:val="1423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48298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Уничтожение лесов и химизация лесного хозяйства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Теоретический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  <w:t xml:space="preserve">Знать: </w:t>
            </w: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- о сокращении площади лесов;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- роль химизации сельского хозяйства.;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- способы охраны и рац. использование лесов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Опрос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2C93" w:rsidRPr="00532DDC" w:rsidTr="00312C93">
        <w:trPr>
          <w:gridAfter w:val="1"/>
          <w:wAfter w:w="26" w:type="pct"/>
          <w:trHeight w:val="2222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48298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Природоохранные технологии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Комбинированный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  <w:t xml:space="preserve">Знать: - </w:t>
            </w: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виды природоохранной деятельности;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- малоотходные и безотходные те</w:t>
            </w: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>х</w:t>
            </w: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нологии.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Учебник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Опрос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2C93" w:rsidRPr="00532DDC" w:rsidTr="00312C93">
        <w:trPr>
          <w:gridAfter w:val="1"/>
          <w:wAfter w:w="26" w:type="pct"/>
          <w:trHeight w:val="2346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48298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Экологическое сознание и экологическая мораль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Практическая работа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  <w:t xml:space="preserve">Знать: </w:t>
            </w: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- способы экономии ресурсов и энергии;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  <w:t xml:space="preserve">Уметь: - </w:t>
            </w: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определять мощность падающего электромагнитного излучения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Контроль выполнения практ. работы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2C93" w:rsidRPr="00532DDC" w:rsidTr="00312C93">
        <w:trPr>
          <w:gridAfter w:val="1"/>
          <w:wAfter w:w="26" w:type="pct"/>
          <w:trHeight w:val="2353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48298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n-US"/>
              </w:rPr>
              <w:t>VI</w:t>
            </w: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. </w:t>
            </w: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tt-RU"/>
              </w:rPr>
              <w:t>Творческие проектные работы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Алгоритм дизайна. Создание банка идей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 xml:space="preserve"> </w:t>
            </w: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Комбинированный урок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Знать: </w:t>
            </w: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>понятия д</w:t>
            </w:r>
            <w:r w:rsidRPr="00532DDC">
              <w:rPr>
                <w:rFonts w:asciiTheme="minorHAnsi" w:hAnsiTheme="minorHAnsi" w:cstheme="minorHAnsi"/>
                <w:i/>
                <w:sz w:val="22"/>
                <w:szCs w:val="22"/>
                <w:lang w:val="tt-RU"/>
              </w:rPr>
              <w:t xml:space="preserve">изайн, дизайнер, дизайн-форма, предметная среда. 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  <w:t>Уметь: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- объяснить сущность дизайна в различных сферах: архитектуре, технике, прикладном исскустве, одежде;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 xml:space="preserve">- доказать влияние форм, линий, цвета на психику человека. 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 xml:space="preserve"> журналы мод.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Контроль выполнения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2C93" w:rsidRPr="00532DDC" w:rsidTr="00312C93">
        <w:trPr>
          <w:gridAfter w:val="1"/>
          <w:wAfter w:w="26" w:type="pct"/>
          <w:trHeight w:val="2222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48298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Учебный дизайн проект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Комбинированный урок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  <w:t>Уметь: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- пользоваться необхо-димой литературой;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- подбирать все необходимое для выполнения идеи.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Контроль выполнения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2C93" w:rsidRPr="00532DDC" w:rsidTr="00312C93">
        <w:trPr>
          <w:gridAfter w:val="1"/>
          <w:wAfter w:w="26" w:type="pct"/>
          <w:trHeight w:val="2420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48298C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.Изучение покупательского спроса изделия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Комбинированный урок</w:t>
            </w: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</w:rPr>
              <w:t>Уметь: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>-изучать покупательский спрос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Тесты, образцы проектов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Контроль выполнения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923DF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2C93" w:rsidRPr="00532DDC" w:rsidTr="00312C93">
        <w:trPr>
          <w:gridAfter w:val="1"/>
          <w:wAfter w:w="26" w:type="pct"/>
          <w:trHeight w:val="2222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48298C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Ээтапы выполнения  творческого проекта. Организаци-онно-подготовительный этап выполнения творческого проекта.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Комбинированный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  <w:t>Уметь: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- выбирать посильную и необходимую работу;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- аргументированно за-щищать свой выбор;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- делать эскизы и подбирать материалы для выполнения изделия.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Образцы проектов, плакаты по проектам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Контроль выполнения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2C93" w:rsidRPr="00532DDC" w:rsidTr="00312C93">
        <w:trPr>
          <w:gridAfter w:val="1"/>
          <w:wAfter w:w="26" w:type="pct"/>
          <w:trHeight w:val="2097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48298C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Выбор оборудования и  составление технологической последовательности выполнения проекта.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Комбинированный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  <w:t>Уметь: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- пользоваться необхо-димой литературой;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- подбирать все необходимое для выполнения идеи.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Образцы проектов, плакаты по проектам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Контроль выполненния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2C93" w:rsidRPr="00532DDC" w:rsidTr="00312C93">
        <w:trPr>
          <w:gridAfter w:val="1"/>
          <w:wAfter w:w="26" w:type="pct"/>
          <w:trHeight w:val="2222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48298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Технологический этап выполнения творческого проекта (конструирование, моделирование, изготовление изделия)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Комбинированный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  <w:t>Уметь</w:t>
            </w: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 xml:space="preserve"> конструировать и моделировать, вы-полнять намеченные планы.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Образцы проектов, плакаты по проектам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Контроль выполнения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2C93" w:rsidRPr="00532DDC" w:rsidTr="00312C93">
        <w:trPr>
          <w:gridAfter w:val="1"/>
          <w:wAfter w:w="26" w:type="pct"/>
          <w:trHeight w:val="2222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48298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Заключительный этап (оценка проделанной работы и защита проекта)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Комбинированный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  <w:t xml:space="preserve">Уметь </w:t>
            </w: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оценивать выполненную работу и защищать её.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Защита проекта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2C93" w:rsidRPr="00532DDC" w:rsidTr="00312C93">
        <w:trPr>
          <w:gridAfter w:val="1"/>
          <w:wAfter w:w="26" w:type="pct"/>
          <w:trHeight w:val="2222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>33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n-US"/>
              </w:rPr>
              <w:t>VII</w:t>
            </w: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. </w:t>
            </w: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tt-RU"/>
              </w:rPr>
              <w:t>Растениеводство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532DDC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 xml:space="preserve">Использование органических </w:t>
            </w:r>
            <w:r w:rsidR="00312C93"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и минеральных удобрений.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Комбинированный урок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</w:rPr>
              <w:t>Знать</w:t>
            </w: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 xml:space="preserve"> виды удобрений и способы их применения</w:t>
            </w:r>
            <w:r w:rsidRPr="00532DDC">
              <w:rPr>
                <w:rFonts w:asciiTheme="minorHAnsi" w:hAnsiTheme="minorHAnsi" w:cstheme="minorHAnsi"/>
                <w:i/>
                <w:sz w:val="22"/>
                <w:szCs w:val="22"/>
                <w:lang w:val="tt-RU"/>
              </w:rPr>
              <w:t xml:space="preserve"> 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Садово-огродный инвентарь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Контроль выполнения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2C93" w:rsidRPr="00532DDC" w:rsidTr="00312C93">
        <w:trPr>
          <w:gridAfter w:val="1"/>
          <w:wAfter w:w="26" w:type="pct"/>
          <w:trHeight w:val="2222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</w:rPr>
              <w:t>34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Обрезка плодовых деревьев и ягодных кустарников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Практическая работа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b/>
                <w:sz w:val="22"/>
                <w:szCs w:val="22"/>
                <w:lang w:val="tt-RU"/>
              </w:rPr>
              <w:t>Уметь:</w:t>
            </w: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- проводить обрезку деревьев и кустарников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Инструктаж при садово- огродных работах. Садово- огородный инвентарь</w:t>
            </w:r>
          </w:p>
          <w:p w:rsidR="00312C93" w:rsidRPr="00532DDC" w:rsidRDefault="00312C93" w:rsidP="00312C93">
            <w:pPr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tt-RU"/>
              </w:rPr>
            </w:pPr>
            <w:r w:rsidRPr="00532DDC">
              <w:rPr>
                <w:rFonts w:asciiTheme="minorHAnsi" w:hAnsiTheme="minorHAnsi" w:cstheme="minorHAnsi"/>
                <w:sz w:val="22"/>
                <w:szCs w:val="22"/>
                <w:lang w:val="tt-RU"/>
              </w:rPr>
              <w:t>Контроль выполнения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93" w:rsidRPr="00532DDC" w:rsidRDefault="00312C93" w:rsidP="00312C9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312C93" w:rsidRPr="00312C93" w:rsidRDefault="00312C93">
      <w:pPr>
        <w:rPr>
          <w:sz w:val="24"/>
          <w:szCs w:val="24"/>
        </w:rPr>
      </w:pPr>
    </w:p>
    <w:sectPr w:rsidR="00312C93" w:rsidRPr="00312C93" w:rsidSect="00312C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A1497"/>
    <w:multiLevelType w:val="hybridMultilevel"/>
    <w:tmpl w:val="CD1C422A"/>
    <w:lvl w:ilvl="0" w:tplc="04C0740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  <w:sz w:val="24"/>
        <w:szCs w:val="24"/>
      </w:rPr>
    </w:lvl>
    <w:lvl w:ilvl="1" w:tplc="80D04A88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sz w:val="24"/>
        <w:szCs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A8796A"/>
    <w:multiLevelType w:val="hybridMultilevel"/>
    <w:tmpl w:val="70526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C8E1F48"/>
    <w:multiLevelType w:val="hybridMultilevel"/>
    <w:tmpl w:val="9B848E90"/>
    <w:lvl w:ilvl="0" w:tplc="DE32B82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12C93"/>
    <w:rsid w:val="00312C93"/>
    <w:rsid w:val="00341002"/>
    <w:rsid w:val="0048298C"/>
    <w:rsid w:val="00532DDC"/>
    <w:rsid w:val="00673217"/>
    <w:rsid w:val="0070348F"/>
    <w:rsid w:val="00822449"/>
    <w:rsid w:val="009010E5"/>
    <w:rsid w:val="00913F52"/>
    <w:rsid w:val="00923DF6"/>
    <w:rsid w:val="009A24CB"/>
    <w:rsid w:val="00A655FA"/>
    <w:rsid w:val="00B47F0B"/>
    <w:rsid w:val="00C710EE"/>
    <w:rsid w:val="00E1732F"/>
    <w:rsid w:val="00E82074"/>
    <w:rsid w:val="00F5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Theme="minorHAnsi" w:hAnsi="Courier New" w:cs="Courier New"/>
        <w:sz w:val="21"/>
        <w:szCs w:val="21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C93"/>
    <w:pPr>
      <w:spacing w:after="0" w:line="240" w:lineRule="auto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styleId="2">
    <w:name w:val="heading 2"/>
    <w:basedOn w:val="a"/>
    <w:next w:val="a"/>
    <w:link w:val="20"/>
    <w:qFormat/>
    <w:rsid w:val="00312C9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12C9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semiHidden/>
    <w:unhideWhenUsed/>
    <w:rsid w:val="00312C9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312C93"/>
    <w:rPr>
      <w:rFonts w:ascii="Times New Roman" w:eastAsia="Times New Roman" w:hAnsi="Times New Roman" w:cs="Times New Roman"/>
      <w:sz w:val="52"/>
      <w:szCs w:val="52"/>
      <w:lang w:eastAsia="ru-RU"/>
    </w:rPr>
  </w:style>
  <w:style w:type="character" w:styleId="a3">
    <w:name w:val="Strong"/>
    <w:basedOn w:val="a0"/>
    <w:qFormat/>
    <w:rsid w:val="00312C93"/>
    <w:rPr>
      <w:b/>
      <w:bCs/>
    </w:rPr>
  </w:style>
  <w:style w:type="paragraph" w:styleId="a4">
    <w:name w:val="No Spacing"/>
    <w:qFormat/>
    <w:rsid w:val="00312C93"/>
    <w:pPr>
      <w:spacing w:after="0" w:line="240" w:lineRule="auto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732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321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3108B5-1D8B-4837-8CF3-9211D74AD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2656</Words>
  <Characters>15140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Нина</cp:lastModifiedBy>
  <cp:revision>10</cp:revision>
  <cp:lastPrinted>2015-10-01T06:21:00Z</cp:lastPrinted>
  <dcterms:created xsi:type="dcterms:W3CDTF">2014-11-09T17:22:00Z</dcterms:created>
  <dcterms:modified xsi:type="dcterms:W3CDTF">2016-01-28T10:50:00Z</dcterms:modified>
</cp:coreProperties>
</file>